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2D1" w:rsidRPr="00595991" w:rsidRDefault="00A772D1" w:rsidP="00A772D1">
      <w:pPr>
        <w:pStyle w:val="Default"/>
        <w:rPr>
          <w:vertAlign w:val="subscript"/>
        </w:rPr>
      </w:pPr>
    </w:p>
    <w:p w:rsidR="00A772D1" w:rsidRDefault="00A772D1" w:rsidP="00A772D1">
      <w:pPr>
        <w:pStyle w:val="Default"/>
        <w:jc w:val="center"/>
        <w:rPr>
          <w:sz w:val="72"/>
          <w:szCs w:val="72"/>
        </w:rPr>
      </w:pPr>
      <w:r w:rsidRPr="00011280">
        <w:rPr>
          <w:color w:val="FF0000"/>
          <w:sz w:val="72"/>
          <w:szCs w:val="72"/>
        </w:rPr>
        <w:t>«</w:t>
      </w:r>
      <w:r w:rsidRPr="00011280">
        <w:rPr>
          <w:b/>
          <w:bCs/>
          <w:color w:val="FF0000"/>
          <w:sz w:val="72"/>
          <w:szCs w:val="72"/>
        </w:rPr>
        <w:t>Д</w:t>
      </w:r>
      <w:r w:rsidRPr="00011280">
        <w:rPr>
          <w:b/>
          <w:bCs/>
          <w:color w:val="FFC000"/>
          <w:sz w:val="72"/>
          <w:szCs w:val="72"/>
        </w:rPr>
        <w:t>о</w:t>
      </w:r>
      <w:r w:rsidRPr="00011280">
        <w:rPr>
          <w:b/>
          <w:bCs/>
          <w:color w:val="FFFF00"/>
          <w:sz w:val="72"/>
          <w:szCs w:val="72"/>
        </w:rPr>
        <w:t>ш</w:t>
      </w:r>
      <w:r w:rsidRPr="00011280">
        <w:rPr>
          <w:b/>
          <w:bCs/>
          <w:color w:val="92D050"/>
          <w:sz w:val="72"/>
          <w:szCs w:val="72"/>
        </w:rPr>
        <w:t>к</w:t>
      </w:r>
      <w:r w:rsidRPr="00011280">
        <w:rPr>
          <w:b/>
          <w:bCs/>
          <w:color w:val="00B0F0"/>
          <w:sz w:val="72"/>
          <w:szCs w:val="72"/>
        </w:rPr>
        <w:t>о</w:t>
      </w:r>
      <w:r w:rsidRPr="00011280">
        <w:rPr>
          <w:b/>
          <w:bCs/>
          <w:color w:val="0070C0"/>
          <w:sz w:val="72"/>
          <w:szCs w:val="72"/>
        </w:rPr>
        <w:t>л</w:t>
      </w:r>
      <w:r w:rsidRPr="00011280">
        <w:rPr>
          <w:b/>
          <w:bCs/>
          <w:color w:val="7030A0"/>
          <w:sz w:val="72"/>
          <w:szCs w:val="72"/>
        </w:rPr>
        <w:t>е</w:t>
      </w:r>
      <w:r w:rsidRPr="00011280">
        <w:rPr>
          <w:b/>
          <w:bCs/>
          <w:color w:val="FF0000"/>
          <w:sz w:val="72"/>
          <w:szCs w:val="72"/>
        </w:rPr>
        <w:t>н</w:t>
      </w:r>
      <w:r w:rsidRPr="00011280">
        <w:rPr>
          <w:b/>
          <w:bCs/>
          <w:color w:val="FFC000"/>
          <w:sz w:val="72"/>
          <w:szCs w:val="72"/>
        </w:rPr>
        <w:t>о</w:t>
      </w:r>
      <w:r w:rsidRPr="00011280">
        <w:rPr>
          <w:b/>
          <w:bCs/>
          <w:color w:val="FFFF00"/>
          <w:sz w:val="72"/>
          <w:szCs w:val="72"/>
        </w:rPr>
        <w:t>к</w:t>
      </w:r>
      <w:r w:rsidRPr="00011280">
        <w:rPr>
          <w:color w:val="92D050"/>
          <w:sz w:val="72"/>
          <w:szCs w:val="72"/>
        </w:rPr>
        <w:t>»</w:t>
      </w:r>
    </w:p>
    <w:p w:rsidR="00A772D1" w:rsidRDefault="00A772D1" w:rsidP="00A772D1">
      <w:pPr>
        <w:pStyle w:val="Default"/>
        <w:jc w:val="center"/>
        <w:rPr>
          <w:sz w:val="28"/>
          <w:szCs w:val="28"/>
        </w:rPr>
      </w:pPr>
    </w:p>
    <w:p w:rsidR="00A772D1" w:rsidRDefault="00A772D1" w:rsidP="00A772D1">
      <w:pPr>
        <w:pStyle w:val="Default"/>
        <w:jc w:val="center"/>
        <w:rPr>
          <w:sz w:val="28"/>
          <w:szCs w:val="28"/>
        </w:rPr>
      </w:pPr>
      <w:r>
        <w:rPr>
          <w:sz w:val="28"/>
          <w:szCs w:val="28"/>
        </w:rPr>
        <w:t>(</w:t>
      </w:r>
      <w:r w:rsidR="00EF08E5">
        <w:rPr>
          <w:sz w:val="28"/>
          <w:szCs w:val="28"/>
        </w:rPr>
        <w:t>малотиражная газета для родителе</w:t>
      </w:r>
      <w:r>
        <w:rPr>
          <w:sz w:val="28"/>
          <w:szCs w:val="28"/>
        </w:rPr>
        <w:t>й и педагогов ДОУ № 2).</w:t>
      </w:r>
    </w:p>
    <w:p w:rsidR="00A772D1" w:rsidRDefault="00A772D1" w:rsidP="00A772D1">
      <w:pPr>
        <w:pStyle w:val="Default"/>
        <w:jc w:val="right"/>
        <w:rPr>
          <w:sz w:val="28"/>
          <w:szCs w:val="28"/>
        </w:rPr>
      </w:pPr>
    </w:p>
    <w:p w:rsidR="00A772D1" w:rsidRDefault="00EF08E5" w:rsidP="00EF08E5">
      <w:pPr>
        <w:pStyle w:val="Default"/>
        <w:rPr>
          <w:sz w:val="28"/>
          <w:szCs w:val="28"/>
        </w:rPr>
      </w:pPr>
      <w:r>
        <w:rPr>
          <w:sz w:val="28"/>
          <w:szCs w:val="28"/>
        </w:rPr>
        <w:t xml:space="preserve">                                                                                               </w:t>
      </w:r>
      <w:r w:rsidR="00A772D1">
        <w:rPr>
          <w:sz w:val="28"/>
          <w:szCs w:val="28"/>
        </w:rPr>
        <w:t xml:space="preserve">Выпуск № 2 октябрь 2019 г. </w:t>
      </w:r>
    </w:p>
    <w:p w:rsidR="00A772D1" w:rsidRDefault="00A772D1" w:rsidP="00A772D1">
      <w:pPr>
        <w:pStyle w:val="Default"/>
        <w:jc w:val="right"/>
        <w:rPr>
          <w:sz w:val="28"/>
          <w:szCs w:val="28"/>
        </w:rPr>
      </w:pPr>
    </w:p>
    <w:p w:rsidR="00A772D1" w:rsidRPr="00EF08E5" w:rsidRDefault="00A772D1" w:rsidP="00EF08E5">
      <w:pPr>
        <w:pStyle w:val="Default"/>
        <w:tabs>
          <w:tab w:val="left" w:pos="3975"/>
        </w:tabs>
        <w:jc w:val="center"/>
        <w:rPr>
          <w:sz w:val="28"/>
          <w:szCs w:val="28"/>
        </w:rPr>
      </w:pPr>
      <w:r w:rsidRPr="00A772D1">
        <w:rPr>
          <w:b/>
          <w:i/>
          <w:iCs/>
          <w:color w:val="FF0000"/>
          <w:sz w:val="52"/>
          <w:szCs w:val="52"/>
        </w:rPr>
        <w:t>У</w:t>
      </w:r>
      <w:r w:rsidRPr="00A772D1">
        <w:rPr>
          <w:b/>
          <w:i/>
          <w:iCs/>
          <w:color w:val="FFC000"/>
          <w:sz w:val="52"/>
          <w:szCs w:val="52"/>
        </w:rPr>
        <w:t>в</w:t>
      </w:r>
      <w:r w:rsidRPr="00A772D1">
        <w:rPr>
          <w:b/>
          <w:i/>
          <w:iCs/>
          <w:color w:val="FFFF00"/>
          <w:sz w:val="52"/>
          <w:szCs w:val="52"/>
        </w:rPr>
        <w:t>а</w:t>
      </w:r>
      <w:r w:rsidRPr="00A772D1">
        <w:rPr>
          <w:b/>
          <w:i/>
          <w:iCs/>
          <w:color w:val="00B050"/>
          <w:sz w:val="52"/>
          <w:szCs w:val="52"/>
        </w:rPr>
        <w:t>жа</w:t>
      </w:r>
      <w:r w:rsidRPr="00A772D1">
        <w:rPr>
          <w:b/>
          <w:i/>
          <w:iCs/>
          <w:color w:val="00B0F0"/>
          <w:sz w:val="52"/>
          <w:szCs w:val="52"/>
        </w:rPr>
        <w:t>е</w:t>
      </w:r>
      <w:r w:rsidRPr="00A772D1">
        <w:rPr>
          <w:b/>
          <w:i/>
          <w:iCs/>
          <w:color w:val="7030A0"/>
          <w:sz w:val="52"/>
          <w:szCs w:val="52"/>
        </w:rPr>
        <w:t>м</w:t>
      </w:r>
      <w:r w:rsidRPr="00A772D1">
        <w:rPr>
          <w:b/>
          <w:i/>
          <w:iCs/>
          <w:color w:val="FF0000"/>
          <w:sz w:val="52"/>
          <w:szCs w:val="52"/>
        </w:rPr>
        <w:t>ы</w:t>
      </w:r>
      <w:r w:rsidRPr="00A772D1">
        <w:rPr>
          <w:b/>
          <w:i/>
          <w:iCs/>
          <w:color w:val="FFC000"/>
          <w:sz w:val="52"/>
          <w:szCs w:val="52"/>
        </w:rPr>
        <w:t>й</w:t>
      </w:r>
      <w:r w:rsidRPr="00A772D1">
        <w:rPr>
          <w:b/>
          <w:i/>
          <w:iCs/>
          <w:sz w:val="52"/>
          <w:szCs w:val="52"/>
        </w:rPr>
        <w:t xml:space="preserve"> </w:t>
      </w:r>
      <w:r w:rsidRPr="00A772D1">
        <w:rPr>
          <w:b/>
          <w:i/>
          <w:iCs/>
          <w:color w:val="FFFF00"/>
          <w:sz w:val="52"/>
          <w:szCs w:val="52"/>
        </w:rPr>
        <w:t>ч</w:t>
      </w:r>
      <w:r w:rsidRPr="00A772D1">
        <w:rPr>
          <w:b/>
          <w:i/>
          <w:iCs/>
          <w:color w:val="92D050"/>
          <w:sz w:val="52"/>
          <w:szCs w:val="52"/>
        </w:rPr>
        <w:t>и</w:t>
      </w:r>
      <w:r w:rsidRPr="00A772D1">
        <w:rPr>
          <w:b/>
          <w:i/>
          <w:iCs/>
          <w:color w:val="00B0F0"/>
          <w:sz w:val="52"/>
          <w:szCs w:val="52"/>
        </w:rPr>
        <w:t>т</w:t>
      </w:r>
      <w:r w:rsidRPr="00A772D1">
        <w:rPr>
          <w:b/>
          <w:i/>
          <w:iCs/>
          <w:color w:val="7030A0"/>
          <w:sz w:val="52"/>
          <w:szCs w:val="52"/>
        </w:rPr>
        <w:t>а</w:t>
      </w:r>
      <w:r w:rsidRPr="00A772D1">
        <w:rPr>
          <w:b/>
          <w:i/>
          <w:iCs/>
          <w:color w:val="FF0000"/>
          <w:sz w:val="52"/>
          <w:szCs w:val="52"/>
        </w:rPr>
        <w:t>т</w:t>
      </w:r>
      <w:r w:rsidRPr="00A772D1">
        <w:rPr>
          <w:b/>
          <w:i/>
          <w:iCs/>
          <w:color w:val="00B050"/>
          <w:sz w:val="52"/>
          <w:szCs w:val="52"/>
        </w:rPr>
        <w:t>е</w:t>
      </w:r>
      <w:r w:rsidRPr="00A772D1">
        <w:rPr>
          <w:b/>
          <w:i/>
          <w:iCs/>
          <w:color w:val="7030A0"/>
          <w:sz w:val="52"/>
          <w:szCs w:val="52"/>
        </w:rPr>
        <w:t>л</w:t>
      </w:r>
      <w:r w:rsidRPr="00A772D1">
        <w:rPr>
          <w:b/>
          <w:i/>
          <w:iCs/>
          <w:color w:val="FF0000"/>
          <w:sz w:val="52"/>
          <w:szCs w:val="52"/>
        </w:rPr>
        <w:t>ь</w:t>
      </w:r>
      <w:r>
        <w:rPr>
          <w:b/>
          <w:i/>
          <w:iCs/>
          <w:color w:val="FFC000"/>
          <w:sz w:val="52"/>
          <w:szCs w:val="52"/>
        </w:rPr>
        <w:t>!</w:t>
      </w:r>
    </w:p>
    <w:p w:rsidR="00DE52C9" w:rsidRDefault="00DE52C9" w:rsidP="00261465">
      <w:pPr>
        <w:pStyle w:val="Default"/>
        <w:rPr>
          <w:sz w:val="28"/>
          <w:szCs w:val="28"/>
        </w:rPr>
      </w:pPr>
    </w:p>
    <w:p w:rsidR="00A772D1" w:rsidRPr="00261465" w:rsidRDefault="00A772D1" w:rsidP="00261465">
      <w:pPr>
        <w:pStyle w:val="Default"/>
        <w:rPr>
          <w:sz w:val="28"/>
          <w:szCs w:val="28"/>
        </w:rPr>
      </w:pPr>
      <w:r w:rsidRPr="00261465">
        <w:rPr>
          <w:sz w:val="28"/>
          <w:szCs w:val="28"/>
        </w:rPr>
        <w:t>Вот и наступила середина осени - октябрь!</w:t>
      </w:r>
    </w:p>
    <w:p w:rsidR="00261465" w:rsidRDefault="00261465" w:rsidP="00261465">
      <w:pPr>
        <w:pStyle w:val="Default"/>
        <w:rPr>
          <w:sz w:val="28"/>
          <w:szCs w:val="28"/>
        </w:rPr>
      </w:pPr>
    </w:p>
    <w:p w:rsidR="00261465" w:rsidRPr="00261465" w:rsidRDefault="00EF08E5" w:rsidP="00261465">
      <w:pPr>
        <w:pStyle w:val="Default"/>
        <w:rPr>
          <w:sz w:val="28"/>
          <w:szCs w:val="28"/>
        </w:rPr>
      </w:pPr>
      <w:r w:rsidRPr="00261465">
        <w:rPr>
          <w:noProof/>
          <w:sz w:val="28"/>
          <w:szCs w:val="28"/>
          <w:lang w:eastAsia="ru-RU"/>
        </w:rPr>
        <w:drawing>
          <wp:anchor distT="0" distB="0" distL="114300" distR="114300" simplePos="0" relativeHeight="251658240" behindDoc="0" locked="0" layoutInCell="1" allowOverlap="1" wp14:anchorId="46D2E7C2" wp14:editId="2411DF8F">
            <wp:simplePos x="0" y="0"/>
            <wp:positionH relativeFrom="margin">
              <wp:posOffset>2968625</wp:posOffset>
            </wp:positionH>
            <wp:positionV relativeFrom="margin">
              <wp:posOffset>2774315</wp:posOffset>
            </wp:positionV>
            <wp:extent cx="3048000" cy="202692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8000" cy="2026920"/>
                    </a:xfrm>
                    <a:prstGeom prst="rect">
                      <a:avLst/>
                    </a:prstGeom>
                  </pic:spPr>
                </pic:pic>
              </a:graphicData>
            </a:graphic>
          </wp:anchor>
        </w:drawing>
      </w:r>
      <w:r w:rsidR="00261465" w:rsidRPr="00261465">
        <w:rPr>
          <w:sz w:val="28"/>
          <w:szCs w:val="28"/>
        </w:rPr>
        <w:t>Октябрь крадется по дорожкам,</w:t>
      </w:r>
      <w:r w:rsidR="00261465" w:rsidRPr="00261465">
        <w:rPr>
          <w:sz w:val="28"/>
          <w:szCs w:val="28"/>
        </w:rPr>
        <w:br/>
        <w:t>Ступает тихо солнцу вслед.</w:t>
      </w:r>
      <w:r w:rsidR="00261465" w:rsidRPr="00261465">
        <w:rPr>
          <w:sz w:val="28"/>
          <w:szCs w:val="28"/>
        </w:rPr>
        <w:br/>
        <w:t>Грибы и ягоды в лукошке.</w:t>
      </w:r>
      <w:r w:rsidR="00261465" w:rsidRPr="00261465">
        <w:rPr>
          <w:sz w:val="28"/>
          <w:szCs w:val="28"/>
        </w:rPr>
        <w:br/>
        <w:t>И сентябрю он шлет привет!</w:t>
      </w:r>
    </w:p>
    <w:p w:rsidR="00261465" w:rsidRPr="00261465" w:rsidRDefault="00261465" w:rsidP="00261465">
      <w:pPr>
        <w:pStyle w:val="Default"/>
        <w:rPr>
          <w:sz w:val="28"/>
          <w:szCs w:val="28"/>
        </w:rPr>
      </w:pPr>
      <w:r w:rsidRPr="00261465">
        <w:rPr>
          <w:sz w:val="28"/>
          <w:szCs w:val="28"/>
        </w:rPr>
        <w:t>В багряном бархатном кафтане,</w:t>
      </w:r>
      <w:r w:rsidRPr="00261465">
        <w:rPr>
          <w:sz w:val="28"/>
          <w:szCs w:val="28"/>
        </w:rPr>
        <w:br/>
        <w:t>Из листьев шляпа набекрень,</w:t>
      </w:r>
      <w:r w:rsidRPr="00261465">
        <w:rPr>
          <w:sz w:val="28"/>
          <w:szCs w:val="28"/>
        </w:rPr>
        <w:br/>
        <w:t>Он целый месяц будет с нами</w:t>
      </w:r>
      <w:r>
        <w:rPr>
          <w:sz w:val="28"/>
          <w:szCs w:val="28"/>
        </w:rPr>
        <w:t>,</w:t>
      </w:r>
      <w:r w:rsidRPr="00261465">
        <w:rPr>
          <w:sz w:val="28"/>
          <w:szCs w:val="28"/>
        </w:rPr>
        <w:br/>
        <w:t>Встречать рассвет, и ночь, и день.</w:t>
      </w:r>
    </w:p>
    <w:p w:rsidR="00261465" w:rsidRPr="00261465" w:rsidRDefault="00261465" w:rsidP="00261465">
      <w:pPr>
        <w:pStyle w:val="Default"/>
        <w:rPr>
          <w:sz w:val="28"/>
          <w:szCs w:val="28"/>
        </w:rPr>
      </w:pPr>
      <w:r w:rsidRPr="00261465">
        <w:rPr>
          <w:sz w:val="28"/>
          <w:szCs w:val="28"/>
        </w:rPr>
        <w:t>Он волю осени исполнит —</w:t>
      </w:r>
      <w:r w:rsidRPr="00261465">
        <w:rPr>
          <w:sz w:val="28"/>
          <w:szCs w:val="28"/>
        </w:rPr>
        <w:br/>
        <w:t>Раскрасит поле, луг и лес.</w:t>
      </w:r>
      <w:r w:rsidRPr="00261465">
        <w:rPr>
          <w:sz w:val="28"/>
          <w:szCs w:val="28"/>
        </w:rPr>
        <w:br/>
        <w:t>И красотою мир наполнит!</w:t>
      </w:r>
      <w:r w:rsidRPr="00261465">
        <w:rPr>
          <w:sz w:val="28"/>
          <w:szCs w:val="28"/>
        </w:rPr>
        <w:br/>
        <w:t>И пригласит в страну чудес!</w:t>
      </w:r>
    </w:p>
    <w:p w:rsidR="005A1B29" w:rsidRDefault="005A1B29" w:rsidP="009D6864">
      <w:pPr>
        <w:pStyle w:val="Default"/>
        <w:jc w:val="center"/>
        <w:rPr>
          <w:sz w:val="36"/>
          <w:szCs w:val="36"/>
        </w:rPr>
      </w:pPr>
    </w:p>
    <w:p w:rsidR="00261465" w:rsidRPr="00382D25" w:rsidRDefault="00261465" w:rsidP="009D6864">
      <w:pPr>
        <w:pStyle w:val="Default"/>
        <w:jc w:val="center"/>
        <w:rPr>
          <w:b/>
          <w:i/>
          <w:color w:val="FF0000"/>
          <w:sz w:val="36"/>
          <w:szCs w:val="36"/>
        </w:rPr>
      </w:pPr>
      <w:r w:rsidRPr="00382D25">
        <w:rPr>
          <w:b/>
          <w:i/>
          <w:color w:val="FF0000"/>
          <w:sz w:val="36"/>
          <w:szCs w:val="36"/>
        </w:rPr>
        <w:t>Откуда произошло название месяца Октябрь?</w:t>
      </w:r>
    </w:p>
    <w:p w:rsidR="007B2186" w:rsidRPr="00D31311" w:rsidRDefault="007B2186" w:rsidP="009D6864">
      <w:pPr>
        <w:pStyle w:val="Default"/>
        <w:jc w:val="center"/>
        <w:rPr>
          <w:sz w:val="36"/>
          <w:szCs w:val="36"/>
        </w:rPr>
      </w:pPr>
    </w:p>
    <w:p w:rsidR="00261465" w:rsidRPr="009D6864" w:rsidRDefault="00261465" w:rsidP="009D6864">
      <w:pPr>
        <w:pStyle w:val="Default"/>
        <w:rPr>
          <w:sz w:val="28"/>
          <w:szCs w:val="28"/>
        </w:rPr>
      </w:pPr>
      <w:r>
        <w:rPr>
          <w:sz w:val="28"/>
          <w:szCs w:val="28"/>
        </w:rPr>
        <w:t xml:space="preserve"> </w:t>
      </w:r>
      <w:r w:rsidRPr="009D6864">
        <w:rPr>
          <w:sz w:val="28"/>
          <w:szCs w:val="28"/>
        </w:rPr>
        <w:t>Октябрь-Грязник. Начинается месяц с периода золотой осени. Если в первую половину октября лес предстает во всей своей красе золотой осени, то со второй половины месяца листья быстро опадают, заряжают дожди, а земля становится сырой и грязной. Вот и название месяцу - Грязник.</w:t>
      </w:r>
    </w:p>
    <w:p w:rsidR="005A1B29" w:rsidRDefault="00EF08E5" w:rsidP="009D6864">
      <w:pPr>
        <w:pStyle w:val="Default"/>
        <w:rPr>
          <w:sz w:val="28"/>
          <w:szCs w:val="28"/>
        </w:rPr>
      </w:pPr>
      <w:r w:rsidRPr="009D6864">
        <w:rPr>
          <w:sz w:val="28"/>
          <w:szCs w:val="28"/>
        </w:rPr>
        <w:t xml:space="preserve">                                            </w:t>
      </w:r>
    </w:p>
    <w:p w:rsidR="00261465" w:rsidRPr="00DE52C9" w:rsidRDefault="00EF08E5" w:rsidP="005A1B29">
      <w:pPr>
        <w:pStyle w:val="Default"/>
        <w:jc w:val="center"/>
        <w:rPr>
          <w:i/>
          <w:color w:val="FF0000"/>
          <w:sz w:val="36"/>
          <w:szCs w:val="36"/>
        </w:rPr>
      </w:pPr>
      <w:r w:rsidRPr="00DE52C9">
        <w:rPr>
          <w:i/>
          <w:color w:val="FF0000"/>
          <w:sz w:val="36"/>
          <w:szCs w:val="36"/>
        </w:rPr>
        <w:t>Приметы октября</w:t>
      </w:r>
    </w:p>
    <w:p w:rsidR="00261465" w:rsidRPr="009D6864" w:rsidRDefault="00261465" w:rsidP="009D6864">
      <w:pPr>
        <w:pStyle w:val="Default"/>
        <w:rPr>
          <w:sz w:val="28"/>
          <w:szCs w:val="28"/>
        </w:rPr>
      </w:pPr>
      <w:r w:rsidRPr="009D6864">
        <w:rPr>
          <w:sz w:val="28"/>
          <w:szCs w:val="28"/>
        </w:rPr>
        <w:t>Если лист ложится на землю вверх изнанкой — к урожаю.</w:t>
      </w:r>
    </w:p>
    <w:p w:rsidR="00261465" w:rsidRPr="009D6864" w:rsidRDefault="00261465" w:rsidP="009D6864">
      <w:pPr>
        <w:pStyle w:val="Default"/>
        <w:rPr>
          <w:sz w:val="28"/>
          <w:szCs w:val="28"/>
        </w:rPr>
      </w:pPr>
      <w:r w:rsidRPr="009D6864">
        <w:rPr>
          <w:sz w:val="28"/>
          <w:szCs w:val="28"/>
        </w:rPr>
        <w:t>С какого числа в октябре пойдёт година, с такого числа весна откроется в апреле</w:t>
      </w:r>
    </w:p>
    <w:p w:rsidR="00261465" w:rsidRPr="009D6864" w:rsidRDefault="00261465" w:rsidP="009D6864">
      <w:pPr>
        <w:pStyle w:val="Default"/>
        <w:rPr>
          <w:sz w:val="28"/>
          <w:szCs w:val="28"/>
        </w:rPr>
      </w:pPr>
      <w:r w:rsidRPr="009D6864">
        <w:rPr>
          <w:sz w:val="28"/>
          <w:szCs w:val="28"/>
        </w:rPr>
        <w:t>В октябре луна в кругу — лето сухое будет.</w:t>
      </w:r>
    </w:p>
    <w:p w:rsidR="00261465" w:rsidRPr="009D6864" w:rsidRDefault="00261465" w:rsidP="009D6864">
      <w:pPr>
        <w:pStyle w:val="Default"/>
        <w:rPr>
          <w:sz w:val="28"/>
          <w:szCs w:val="28"/>
        </w:rPr>
      </w:pPr>
      <w:r w:rsidRPr="009D6864">
        <w:rPr>
          <w:sz w:val="28"/>
          <w:szCs w:val="28"/>
        </w:rPr>
        <w:t>К октябрю берёзы оголяются.</w:t>
      </w:r>
    </w:p>
    <w:p w:rsidR="00696CDD" w:rsidRPr="009D6864" w:rsidRDefault="00261465" w:rsidP="009D6864">
      <w:pPr>
        <w:pStyle w:val="Default"/>
        <w:rPr>
          <w:sz w:val="28"/>
          <w:szCs w:val="28"/>
        </w:rPr>
      </w:pPr>
      <w:r w:rsidRPr="009D6864">
        <w:rPr>
          <w:sz w:val="28"/>
          <w:szCs w:val="28"/>
        </w:rPr>
        <w:t>Коли лист с дуба и берёзы упал чисто — лёгкий год, не чисто — к строгой, суровой зиме</w:t>
      </w:r>
      <w:r w:rsidR="00696CDD" w:rsidRPr="009D6864">
        <w:rPr>
          <w:sz w:val="28"/>
          <w:szCs w:val="28"/>
        </w:rPr>
        <w:t>.</w:t>
      </w:r>
    </w:p>
    <w:p w:rsidR="009D6864" w:rsidRDefault="009D6864" w:rsidP="009D6864">
      <w:pPr>
        <w:pStyle w:val="Default"/>
        <w:rPr>
          <w:sz w:val="28"/>
          <w:szCs w:val="28"/>
        </w:rPr>
      </w:pPr>
      <w:r w:rsidRPr="009D6864">
        <w:rPr>
          <w:sz w:val="28"/>
          <w:szCs w:val="28"/>
        </w:rPr>
        <w:lastRenderedPageBreak/>
        <w:t xml:space="preserve">                 </w:t>
      </w:r>
    </w:p>
    <w:p w:rsidR="009D6864" w:rsidRDefault="009D6864" w:rsidP="009D6864">
      <w:pPr>
        <w:pStyle w:val="Default"/>
        <w:jc w:val="center"/>
        <w:rPr>
          <w:sz w:val="28"/>
          <w:szCs w:val="28"/>
        </w:rPr>
      </w:pPr>
    </w:p>
    <w:p w:rsidR="009D6864" w:rsidRDefault="005A1B29" w:rsidP="009D6864">
      <w:pPr>
        <w:pStyle w:val="Default"/>
        <w:jc w:val="center"/>
        <w:rPr>
          <w:sz w:val="28"/>
          <w:szCs w:val="28"/>
        </w:rPr>
      </w:pPr>
      <w:r>
        <w:rPr>
          <w:rFonts w:hint="eastAsia"/>
          <w:noProof/>
          <w:sz w:val="36"/>
          <w:szCs w:val="36"/>
          <w:lang w:eastAsia="ru-RU"/>
        </w:rPr>
        <w:drawing>
          <wp:anchor distT="0" distB="0" distL="114300" distR="114300" simplePos="0" relativeHeight="251659264" behindDoc="1" locked="0" layoutInCell="1" allowOverlap="1" wp14:anchorId="29B1C893" wp14:editId="246871A4">
            <wp:simplePos x="3171825" y="476250"/>
            <wp:positionH relativeFrom="margin">
              <wp:align>left</wp:align>
            </wp:positionH>
            <wp:positionV relativeFrom="margin">
              <wp:align>top</wp:align>
            </wp:positionV>
            <wp:extent cx="3962400" cy="2644140"/>
            <wp:effectExtent l="0" t="0" r="0" b="381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9029_14.jpg"/>
                    <pic:cNvPicPr/>
                  </pic:nvPicPr>
                  <pic:blipFill>
                    <a:blip r:embed="rId7">
                      <a:extLst>
                        <a:ext uri="{28A0092B-C50C-407E-A947-70E740481C1C}">
                          <a14:useLocalDpi xmlns:a14="http://schemas.microsoft.com/office/drawing/2010/main" val="0"/>
                        </a:ext>
                      </a:extLst>
                    </a:blip>
                    <a:stretch>
                      <a:fillRect/>
                    </a:stretch>
                  </pic:blipFill>
                  <pic:spPr>
                    <a:xfrm>
                      <a:off x="0" y="0"/>
                      <a:ext cx="3962400" cy="2644140"/>
                    </a:xfrm>
                    <a:prstGeom prst="rect">
                      <a:avLst/>
                    </a:prstGeom>
                  </pic:spPr>
                </pic:pic>
              </a:graphicData>
            </a:graphic>
          </wp:anchor>
        </w:drawing>
      </w:r>
    </w:p>
    <w:p w:rsidR="009D6864" w:rsidRDefault="009D6864" w:rsidP="009D6864">
      <w:pPr>
        <w:pStyle w:val="Default"/>
        <w:jc w:val="center"/>
        <w:rPr>
          <w:sz w:val="28"/>
          <w:szCs w:val="28"/>
        </w:rPr>
      </w:pPr>
    </w:p>
    <w:p w:rsidR="009D6864" w:rsidRDefault="009D6864" w:rsidP="009D6864">
      <w:pPr>
        <w:pStyle w:val="Default"/>
        <w:jc w:val="center"/>
        <w:rPr>
          <w:sz w:val="28"/>
          <w:szCs w:val="28"/>
        </w:rPr>
      </w:pPr>
    </w:p>
    <w:p w:rsidR="005A1B29" w:rsidRDefault="009D6864" w:rsidP="005A1B29">
      <w:pPr>
        <w:pStyle w:val="Default"/>
        <w:jc w:val="center"/>
        <w:rPr>
          <w:sz w:val="36"/>
          <w:szCs w:val="36"/>
        </w:rPr>
      </w:pPr>
      <w:r w:rsidRPr="00D31311">
        <w:rPr>
          <w:sz w:val="36"/>
          <w:szCs w:val="36"/>
        </w:rPr>
        <w:t xml:space="preserve"> </w:t>
      </w:r>
      <w:r w:rsidR="005A1B29">
        <w:rPr>
          <w:sz w:val="36"/>
          <w:szCs w:val="36"/>
        </w:rPr>
        <w:t xml:space="preserve">                                                                                                              </w:t>
      </w:r>
    </w:p>
    <w:p w:rsidR="005A1B29" w:rsidRDefault="005A1B29" w:rsidP="005A1B29">
      <w:pPr>
        <w:pStyle w:val="Default"/>
        <w:jc w:val="center"/>
        <w:rPr>
          <w:sz w:val="36"/>
          <w:szCs w:val="36"/>
        </w:rPr>
      </w:pPr>
    </w:p>
    <w:p w:rsidR="005A1B29" w:rsidRDefault="005A1B29" w:rsidP="005A1B29">
      <w:pPr>
        <w:pStyle w:val="Default"/>
        <w:jc w:val="center"/>
        <w:rPr>
          <w:sz w:val="36"/>
          <w:szCs w:val="36"/>
        </w:rPr>
      </w:pPr>
    </w:p>
    <w:p w:rsidR="005A1B29" w:rsidRDefault="005A1B29" w:rsidP="005A1B29">
      <w:pPr>
        <w:pStyle w:val="Default"/>
        <w:jc w:val="center"/>
        <w:rPr>
          <w:sz w:val="36"/>
          <w:szCs w:val="36"/>
        </w:rPr>
      </w:pPr>
    </w:p>
    <w:p w:rsidR="005A1B29" w:rsidRDefault="005A1B29" w:rsidP="005A1B29">
      <w:pPr>
        <w:pStyle w:val="Default"/>
        <w:jc w:val="center"/>
        <w:rPr>
          <w:sz w:val="36"/>
          <w:szCs w:val="36"/>
        </w:rPr>
      </w:pPr>
    </w:p>
    <w:p w:rsidR="005A1B29" w:rsidRDefault="005A1B29" w:rsidP="005A1B29">
      <w:pPr>
        <w:pStyle w:val="Default"/>
        <w:jc w:val="center"/>
        <w:rPr>
          <w:sz w:val="36"/>
          <w:szCs w:val="36"/>
        </w:rPr>
      </w:pPr>
    </w:p>
    <w:p w:rsidR="005A1B29" w:rsidRDefault="005A1B29" w:rsidP="005A1B29">
      <w:pPr>
        <w:pStyle w:val="Default"/>
        <w:jc w:val="center"/>
        <w:rPr>
          <w:sz w:val="36"/>
          <w:szCs w:val="36"/>
        </w:rPr>
      </w:pPr>
    </w:p>
    <w:p w:rsidR="009D6864" w:rsidRPr="00382D25" w:rsidRDefault="009D6864" w:rsidP="005A1B29">
      <w:pPr>
        <w:pStyle w:val="Default"/>
        <w:jc w:val="center"/>
        <w:rPr>
          <w:b/>
          <w:i/>
          <w:color w:val="FF0000"/>
          <w:sz w:val="36"/>
          <w:szCs w:val="36"/>
        </w:rPr>
      </w:pPr>
      <w:r w:rsidRPr="00382D25">
        <w:rPr>
          <w:b/>
          <w:i/>
          <w:color w:val="FF0000"/>
          <w:sz w:val="36"/>
          <w:szCs w:val="36"/>
        </w:rPr>
        <w:t>«Как одевать детей осенью?»</w:t>
      </w:r>
    </w:p>
    <w:p w:rsidR="009D6864" w:rsidRPr="009D6864" w:rsidRDefault="009D6864" w:rsidP="009D6864">
      <w:pPr>
        <w:pStyle w:val="Default"/>
        <w:rPr>
          <w:sz w:val="28"/>
          <w:szCs w:val="28"/>
        </w:rPr>
      </w:pPr>
      <w:r w:rsidRPr="009D6864">
        <w:rPr>
          <w:bCs/>
        </w:rPr>
        <w:t>Осенью погода может быть очень неустойчивой и меняться довольно быстро. Сегодня вполне тепло, а на следующий день может выпасть снег. Гулять с ребенком нужно каждый день, как же его одеть, учитывая капризы погоды.</w:t>
      </w:r>
    </w:p>
    <w:p w:rsidR="007B2186" w:rsidRDefault="009D6864" w:rsidP="009D6864">
      <w:pPr>
        <w:pStyle w:val="Default"/>
        <w:rPr>
          <w:bCs/>
        </w:rPr>
      </w:pPr>
      <w:r w:rsidRPr="009D6864">
        <w:rPr>
          <w:bCs/>
        </w:rPr>
        <w:t>Одежду ребенку нужно подбирать очень внимательно, ему в ней должно быть к</w:t>
      </w:r>
      <w:r w:rsidR="007B2186">
        <w:rPr>
          <w:bCs/>
        </w:rPr>
        <w:t>омфортно.</w:t>
      </w:r>
    </w:p>
    <w:p w:rsidR="009D6864" w:rsidRPr="00382D25" w:rsidRDefault="009D6864" w:rsidP="007B2186">
      <w:pPr>
        <w:pStyle w:val="Default"/>
        <w:jc w:val="center"/>
        <w:rPr>
          <w:bCs/>
          <w:i/>
          <w:color w:val="FF0000"/>
        </w:rPr>
      </w:pPr>
      <w:r w:rsidRPr="00382D25">
        <w:rPr>
          <w:bCs/>
          <w:i/>
          <w:color w:val="FF0000"/>
          <w:sz w:val="36"/>
          <w:szCs w:val="36"/>
        </w:rPr>
        <w:t>Какую одежду надевать на ребенка осенью?</w:t>
      </w:r>
    </w:p>
    <w:p w:rsidR="009D6864" w:rsidRPr="009D6864" w:rsidRDefault="009D6864" w:rsidP="009D6864">
      <w:pPr>
        <w:pStyle w:val="Default"/>
        <w:rPr>
          <w:sz w:val="28"/>
          <w:szCs w:val="28"/>
        </w:rPr>
      </w:pPr>
      <w:r w:rsidRPr="009D6864">
        <w:rPr>
          <w:bCs/>
        </w:rPr>
        <w:t>В зависимости от погоды ребенку можно наде</w:t>
      </w:r>
      <w:r w:rsidR="007B2186">
        <w:rPr>
          <w:bCs/>
        </w:rPr>
        <w:t xml:space="preserve">ть водолазку, джемпер. </w:t>
      </w:r>
      <w:r>
        <w:rPr>
          <w:bCs/>
        </w:rPr>
        <w:t xml:space="preserve">Штаны лучше выбирать </w:t>
      </w:r>
      <w:r w:rsidRPr="009D6864">
        <w:rPr>
          <w:bCs/>
        </w:rPr>
        <w:t>плотнее, но без зимнего утеплителя. В идеале плотные брючки или джинсы. Если холо</w:t>
      </w:r>
      <w:r>
        <w:rPr>
          <w:bCs/>
        </w:rPr>
        <w:t>дно, под них надеваем колготки</w:t>
      </w:r>
      <w:r w:rsidR="007B2186">
        <w:rPr>
          <w:bCs/>
        </w:rPr>
        <w:t xml:space="preserve">. </w:t>
      </w:r>
      <w:r w:rsidRPr="009D6864">
        <w:rPr>
          <w:bCs/>
        </w:rPr>
        <w:t xml:space="preserve"> И не забываем о спине, она должна быть обязательно закрыта одеждой, особенно если ребенок наклоняется. Для эт</w:t>
      </w:r>
      <w:r>
        <w:rPr>
          <w:bCs/>
        </w:rPr>
        <w:t xml:space="preserve">ого выбираем маечки и свитера </w:t>
      </w:r>
      <w:r w:rsidRPr="009D6864">
        <w:rPr>
          <w:bCs/>
        </w:rPr>
        <w:t>длиннее, либо пользуемся подтяжками.</w:t>
      </w:r>
    </w:p>
    <w:p w:rsidR="009D6864" w:rsidRPr="00382D25" w:rsidRDefault="009D6864" w:rsidP="009D6864">
      <w:pPr>
        <w:pStyle w:val="Default"/>
        <w:rPr>
          <w:i/>
          <w:color w:val="FF0000"/>
          <w:sz w:val="36"/>
          <w:szCs w:val="36"/>
        </w:rPr>
      </w:pPr>
      <w:r w:rsidRPr="009D6864">
        <w:rPr>
          <w:bCs/>
          <w:sz w:val="28"/>
          <w:szCs w:val="28"/>
        </w:rPr>
        <w:t xml:space="preserve">             </w:t>
      </w:r>
      <w:r w:rsidR="00382D25">
        <w:rPr>
          <w:bCs/>
          <w:sz w:val="28"/>
          <w:szCs w:val="28"/>
        </w:rPr>
        <w:t xml:space="preserve">   </w:t>
      </w:r>
      <w:r w:rsidRPr="009D6864">
        <w:rPr>
          <w:bCs/>
          <w:sz w:val="28"/>
          <w:szCs w:val="28"/>
        </w:rPr>
        <w:t xml:space="preserve"> </w:t>
      </w:r>
      <w:r w:rsidRPr="00382D25">
        <w:rPr>
          <w:bCs/>
          <w:i/>
          <w:color w:val="FF0000"/>
          <w:sz w:val="36"/>
          <w:szCs w:val="36"/>
        </w:rPr>
        <w:t>Верхняя одежда для ребенка на осень</w:t>
      </w:r>
    </w:p>
    <w:p w:rsidR="009D6864" w:rsidRPr="009D6864" w:rsidRDefault="009D6864" w:rsidP="009D6864">
      <w:pPr>
        <w:pStyle w:val="Default"/>
        <w:rPr>
          <w:sz w:val="28"/>
          <w:szCs w:val="28"/>
        </w:rPr>
      </w:pPr>
      <w:r w:rsidRPr="009D6864">
        <w:rPr>
          <w:bCs/>
        </w:rPr>
        <w:t>Осенью часто идут дожди, поэтому лучше выбирать непромокаемую об</w:t>
      </w:r>
      <w:r w:rsidR="007B2186">
        <w:rPr>
          <w:bCs/>
        </w:rPr>
        <w:t>увь.</w:t>
      </w:r>
      <w:r w:rsidRPr="009D6864">
        <w:rPr>
          <w:bCs/>
        </w:rPr>
        <w:t xml:space="preserve"> В настоящее время большинство мембранозной обуви не пропускает влагу извне.</w:t>
      </w:r>
    </w:p>
    <w:p w:rsidR="009D6864" w:rsidRPr="009D6864" w:rsidRDefault="009D6864" w:rsidP="009D6864">
      <w:pPr>
        <w:pStyle w:val="Default"/>
        <w:rPr>
          <w:sz w:val="28"/>
          <w:szCs w:val="28"/>
        </w:rPr>
      </w:pPr>
      <w:r w:rsidRPr="009D6864">
        <w:rPr>
          <w:bCs/>
        </w:rPr>
        <w:t>Очень важно, чтобы обувь была по размеру. Ботинки впритык будут сдавливать ступню, препятствуя нормальному кровообращению, что чревато замерзшими ногами. В обуви на вырост малыши часто спотыкаются и падают, испытывая большое неудобство на прогулке.</w:t>
      </w:r>
    </w:p>
    <w:p w:rsidR="009D6864" w:rsidRPr="00382D25" w:rsidRDefault="009D6864" w:rsidP="009D6864">
      <w:pPr>
        <w:pStyle w:val="Default"/>
        <w:rPr>
          <w:i/>
          <w:sz w:val="36"/>
          <w:szCs w:val="36"/>
        </w:rPr>
      </w:pPr>
      <w:r w:rsidRPr="009D6864">
        <w:rPr>
          <w:bCs/>
          <w:sz w:val="28"/>
          <w:szCs w:val="28"/>
        </w:rPr>
        <w:t xml:space="preserve">                       </w:t>
      </w:r>
      <w:r w:rsidRPr="00382D25">
        <w:rPr>
          <w:bCs/>
          <w:i/>
          <w:color w:val="FF0000"/>
          <w:sz w:val="36"/>
          <w:szCs w:val="36"/>
        </w:rPr>
        <w:t>Шапка для прогулки осенью</w:t>
      </w:r>
    </w:p>
    <w:p w:rsidR="009D6864" w:rsidRPr="009D6864" w:rsidRDefault="009D6864" w:rsidP="009D6864">
      <w:pPr>
        <w:pStyle w:val="Default"/>
        <w:rPr>
          <w:sz w:val="28"/>
          <w:szCs w:val="28"/>
        </w:rPr>
      </w:pPr>
      <w:r w:rsidRPr="009D6864">
        <w:rPr>
          <w:bCs/>
        </w:rPr>
        <w:t xml:space="preserve">Надевать шерстяной головной убор не следует – можно перегреть ребенку голову. Хорошо подходят вязаные хлопковые варианты, возможно с тонкой подкладкой. Однако важное условие для таких шапочек – </w:t>
      </w:r>
      <w:r>
        <w:rPr>
          <w:bCs/>
        </w:rPr>
        <w:t xml:space="preserve">ушки с завязками. </w:t>
      </w:r>
    </w:p>
    <w:p w:rsidR="009D6864" w:rsidRPr="00382D25" w:rsidRDefault="009D6864" w:rsidP="009D6864">
      <w:pPr>
        <w:pStyle w:val="Default"/>
        <w:rPr>
          <w:i/>
          <w:sz w:val="36"/>
          <w:szCs w:val="36"/>
        </w:rPr>
      </w:pPr>
      <w:r w:rsidRPr="009D6864">
        <w:rPr>
          <w:bCs/>
          <w:sz w:val="28"/>
          <w:szCs w:val="28"/>
        </w:rPr>
        <w:t xml:space="preserve">                          </w:t>
      </w:r>
      <w:r w:rsidRPr="00382D25">
        <w:rPr>
          <w:bCs/>
          <w:i/>
          <w:color w:val="FF0000"/>
          <w:sz w:val="36"/>
          <w:szCs w:val="36"/>
        </w:rPr>
        <w:t>Шарф и «аксессуары»</w:t>
      </w:r>
    </w:p>
    <w:p w:rsidR="009D6864" w:rsidRPr="009D6864" w:rsidRDefault="009D6864" w:rsidP="009D6864">
      <w:pPr>
        <w:pStyle w:val="Default"/>
        <w:rPr>
          <w:sz w:val="28"/>
          <w:szCs w:val="28"/>
        </w:rPr>
      </w:pPr>
      <w:r w:rsidRPr="009D6864">
        <w:rPr>
          <w:bCs/>
        </w:rPr>
        <w:t>Нужно помнить, что шарф – для шеи. Им не рекомендуют закрывать лицо. Из-за дыхания ребенка он будет увлажняться, что увеличивает вероятность простуды!</w:t>
      </w:r>
      <w:r>
        <w:rPr>
          <w:bCs/>
        </w:rPr>
        <w:t xml:space="preserve"> </w:t>
      </w:r>
      <w:r w:rsidRPr="009D6864">
        <w:rPr>
          <w:bCs/>
        </w:rPr>
        <w:t>Обязательно  должны быть у ребенка перчатки или варежки.</w:t>
      </w:r>
    </w:p>
    <w:p w:rsidR="007B2186" w:rsidRDefault="007B2186" w:rsidP="005A1B29">
      <w:pPr>
        <w:shd w:val="clear" w:color="auto" w:fill="FFFFFF"/>
        <w:spacing w:before="100" w:beforeAutospacing="1" w:after="0" w:line="336" w:lineRule="atLeast"/>
        <w:jc w:val="center"/>
        <w:rPr>
          <w:rFonts w:ascii="Times New Roman" w:hAnsi="Times New Roman" w:cs="Times New Roman"/>
          <w:b/>
          <w:i/>
          <w:color w:val="FF0000"/>
          <w:sz w:val="52"/>
          <w:szCs w:val="52"/>
        </w:rPr>
      </w:pPr>
    </w:p>
    <w:p w:rsidR="00A772D1" w:rsidRDefault="00A772D1" w:rsidP="005A1B29">
      <w:pPr>
        <w:shd w:val="clear" w:color="auto" w:fill="FFFFFF"/>
        <w:spacing w:before="100" w:beforeAutospacing="1" w:after="0" w:line="336" w:lineRule="atLeast"/>
        <w:jc w:val="center"/>
        <w:rPr>
          <w:rFonts w:ascii="Times New Roman" w:hAnsi="Times New Roman" w:cs="Times New Roman"/>
          <w:b/>
          <w:i/>
          <w:color w:val="00B050"/>
          <w:sz w:val="52"/>
          <w:szCs w:val="52"/>
        </w:rPr>
      </w:pPr>
      <w:r w:rsidRPr="00696CDD">
        <w:rPr>
          <w:rFonts w:ascii="Times New Roman" w:hAnsi="Times New Roman" w:cs="Times New Roman"/>
          <w:b/>
          <w:i/>
          <w:color w:val="FF0000"/>
          <w:sz w:val="52"/>
          <w:szCs w:val="52"/>
        </w:rPr>
        <w:lastRenderedPageBreak/>
        <w:t>«В</w:t>
      </w:r>
      <w:r w:rsidRPr="00696CDD">
        <w:rPr>
          <w:rFonts w:ascii="Times New Roman" w:hAnsi="Times New Roman" w:cs="Times New Roman"/>
          <w:b/>
          <w:i/>
          <w:color w:val="FFC000"/>
          <w:sz w:val="52"/>
          <w:szCs w:val="52"/>
        </w:rPr>
        <w:t>о</w:t>
      </w:r>
      <w:r w:rsidRPr="00696CDD">
        <w:rPr>
          <w:rFonts w:ascii="Times New Roman" w:hAnsi="Times New Roman" w:cs="Times New Roman"/>
          <w:b/>
          <w:i/>
          <w:color w:val="FFFF00"/>
          <w:sz w:val="52"/>
          <w:szCs w:val="52"/>
        </w:rPr>
        <w:t>с</w:t>
      </w:r>
      <w:r w:rsidRPr="00696CDD">
        <w:rPr>
          <w:rFonts w:ascii="Times New Roman" w:hAnsi="Times New Roman" w:cs="Times New Roman"/>
          <w:b/>
          <w:i/>
          <w:color w:val="00B050"/>
          <w:sz w:val="52"/>
          <w:szCs w:val="52"/>
        </w:rPr>
        <w:t>п</w:t>
      </w:r>
      <w:r w:rsidRPr="00696CDD">
        <w:rPr>
          <w:rFonts w:ascii="Times New Roman" w:hAnsi="Times New Roman" w:cs="Times New Roman"/>
          <w:b/>
          <w:i/>
          <w:color w:val="00B0F0"/>
          <w:sz w:val="52"/>
          <w:szCs w:val="52"/>
        </w:rPr>
        <w:t>ит</w:t>
      </w:r>
      <w:r w:rsidRPr="00696CDD">
        <w:rPr>
          <w:rFonts w:ascii="Times New Roman" w:hAnsi="Times New Roman" w:cs="Times New Roman"/>
          <w:b/>
          <w:i/>
          <w:color w:val="0070C0"/>
          <w:sz w:val="52"/>
          <w:szCs w:val="52"/>
        </w:rPr>
        <w:t>ы</w:t>
      </w:r>
      <w:r w:rsidRPr="00696CDD">
        <w:rPr>
          <w:rFonts w:ascii="Times New Roman" w:hAnsi="Times New Roman" w:cs="Times New Roman"/>
          <w:b/>
          <w:i/>
          <w:color w:val="002060"/>
          <w:sz w:val="52"/>
          <w:szCs w:val="52"/>
        </w:rPr>
        <w:t>в</w:t>
      </w:r>
      <w:r w:rsidRPr="00696CDD">
        <w:rPr>
          <w:rFonts w:ascii="Times New Roman" w:hAnsi="Times New Roman" w:cs="Times New Roman"/>
          <w:b/>
          <w:i/>
          <w:color w:val="FF0000"/>
          <w:sz w:val="52"/>
          <w:szCs w:val="52"/>
        </w:rPr>
        <w:t>а</w:t>
      </w:r>
      <w:r w:rsidRPr="00696CDD">
        <w:rPr>
          <w:rFonts w:ascii="Times New Roman" w:hAnsi="Times New Roman" w:cs="Times New Roman"/>
          <w:b/>
          <w:i/>
          <w:color w:val="FFC000"/>
          <w:sz w:val="52"/>
          <w:szCs w:val="52"/>
        </w:rPr>
        <w:t>е</w:t>
      </w:r>
      <w:r w:rsidRPr="00696CDD">
        <w:rPr>
          <w:rFonts w:ascii="Times New Roman" w:hAnsi="Times New Roman" w:cs="Times New Roman"/>
          <w:b/>
          <w:i/>
          <w:color w:val="0070C0"/>
          <w:sz w:val="52"/>
          <w:szCs w:val="52"/>
        </w:rPr>
        <w:t>м</w:t>
      </w:r>
      <w:r w:rsidRPr="00696CDD">
        <w:rPr>
          <w:rFonts w:ascii="Times New Roman" w:hAnsi="Times New Roman" w:cs="Times New Roman"/>
          <w:b/>
          <w:i/>
          <w:color w:val="00B050"/>
          <w:sz w:val="52"/>
          <w:szCs w:val="52"/>
        </w:rPr>
        <w:t xml:space="preserve"> </w:t>
      </w:r>
      <w:r w:rsidRPr="00696CDD">
        <w:rPr>
          <w:rFonts w:ascii="Times New Roman" w:hAnsi="Times New Roman" w:cs="Times New Roman"/>
          <w:b/>
          <w:i/>
          <w:color w:val="7030A0"/>
          <w:sz w:val="52"/>
          <w:szCs w:val="52"/>
        </w:rPr>
        <w:t>в</w:t>
      </w:r>
      <w:r w:rsidRPr="00696CDD">
        <w:rPr>
          <w:rFonts w:ascii="Times New Roman" w:hAnsi="Times New Roman" w:cs="Times New Roman"/>
          <w:b/>
          <w:i/>
          <w:color w:val="FF0000"/>
          <w:sz w:val="52"/>
          <w:szCs w:val="52"/>
        </w:rPr>
        <w:t>м</w:t>
      </w:r>
      <w:r w:rsidRPr="00696CDD">
        <w:rPr>
          <w:rFonts w:ascii="Times New Roman" w:hAnsi="Times New Roman" w:cs="Times New Roman"/>
          <w:b/>
          <w:i/>
          <w:color w:val="FFC000"/>
          <w:sz w:val="52"/>
          <w:szCs w:val="52"/>
        </w:rPr>
        <w:t>е</w:t>
      </w:r>
      <w:r w:rsidRPr="00696CDD">
        <w:rPr>
          <w:rFonts w:ascii="Times New Roman" w:hAnsi="Times New Roman" w:cs="Times New Roman"/>
          <w:b/>
          <w:i/>
          <w:color w:val="0070C0"/>
          <w:sz w:val="52"/>
          <w:szCs w:val="52"/>
        </w:rPr>
        <w:t>с</w:t>
      </w:r>
      <w:r w:rsidRPr="00696CDD">
        <w:rPr>
          <w:rFonts w:ascii="Times New Roman" w:hAnsi="Times New Roman" w:cs="Times New Roman"/>
          <w:b/>
          <w:i/>
          <w:color w:val="7030A0"/>
          <w:sz w:val="52"/>
          <w:szCs w:val="52"/>
        </w:rPr>
        <w:t>т</w:t>
      </w:r>
      <w:r w:rsidRPr="00696CDD">
        <w:rPr>
          <w:rFonts w:ascii="Times New Roman" w:hAnsi="Times New Roman" w:cs="Times New Roman"/>
          <w:b/>
          <w:i/>
          <w:color w:val="FF0000"/>
          <w:sz w:val="52"/>
          <w:szCs w:val="52"/>
        </w:rPr>
        <w:t>е</w:t>
      </w:r>
      <w:r w:rsidRPr="00696CDD">
        <w:rPr>
          <w:rFonts w:ascii="Times New Roman" w:hAnsi="Times New Roman" w:cs="Times New Roman"/>
          <w:b/>
          <w:i/>
          <w:color w:val="00B050"/>
          <w:sz w:val="52"/>
          <w:szCs w:val="52"/>
        </w:rPr>
        <w:t>»</w:t>
      </w:r>
    </w:p>
    <w:p w:rsidR="005A1B29" w:rsidRPr="007B2186" w:rsidRDefault="005A1B29" w:rsidP="007B2186">
      <w:pPr>
        <w:jc w:val="center"/>
        <w:rPr>
          <w:rFonts w:ascii="Times New Roman" w:hAnsi="Times New Roman" w:cs="Times New Roman"/>
          <w:b/>
          <w:i/>
          <w:color w:val="FF0000"/>
          <w:sz w:val="48"/>
          <w:szCs w:val="48"/>
        </w:rPr>
      </w:pPr>
      <w:r w:rsidRPr="007B2186">
        <w:rPr>
          <w:rFonts w:ascii="Times New Roman" w:hAnsi="Times New Roman" w:cs="Times New Roman"/>
          <w:b/>
          <w:i/>
          <w:color w:val="FF0000"/>
          <w:sz w:val="48"/>
          <w:szCs w:val="48"/>
        </w:rPr>
        <w:t xml:space="preserve">Что </w:t>
      </w:r>
      <w:r w:rsidRPr="007B2186">
        <w:rPr>
          <w:rFonts w:ascii="Times New Roman" w:hAnsi="Times New Roman" w:cs="Times New Roman"/>
          <w:b/>
          <w:i/>
          <w:color w:val="FFC000"/>
          <w:sz w:val="48"/>
          <w:szCs w:val="48"/>
        </w:rPr>
        <w:t>такое</w:t>
      </w:r>
      <w:r w:rsidRPr="007B2186">
        <w:rPr>
          <w:rFonts w:ascii="Times New Roman" w:hAnsi="Times New Roman" w:cs="Times New Roman"/>
          <w:b/>
          <w:i/>
          <w:color w:val="FF0000"/>
          <w:sz w:val="48"/>
          <w:szCs w:val="48"/>
        </w:rPr>
        <w:t xml:space="preserve"> </w:t>
      </w:r>
      <w:r w:rsidRPr="007B2186">
        <w:rPr>
          <w:rFonts w:ascii="Times New Roman" w:hAnsi="Times New Roman" w:cs="Times New Roman"/>
          <w:b/>
          <w:i/>
          <w:color w:val="92D050"/>
          <w:sz w:val="48"/>
          <w:szCs w:val="48"/>
        </w:rPr>
        <w:t>кризис</w:t>
      </w:r>
      <w:r w:rsidRPr="007B2186">
        <w:rPr>
          <w:rFonts w:ascii="Times New Roman" w:hAnsi="Times New Roman" w:cs="Times New Roman"/>
          <w:b/>
          <w:i/>
          <w:color w:val="FF0000"/>
          <w:sz w:val="48"/>
          <w:szCs w:val="48"/>
        </w:rPr>
        <w:t xml:space="preserve"> </w:t>
      </w:r>
      <w:r w:rsidRPr="00E70989">
        <w:rPr>
          <w:rFonts w:ascii="Times New Roman" w:hAnsi="Times New Roman" w:cs="Times New Roman"/>
          <w:b/>
          <w:i/>
          <w:color w:val="0070C0"/>
          <w:sz w:val="48"/>
          <w:szCs w:val="48"/>
        </w:rPr>
        <w:t>трёхлетнего</w:t>
      </w:r>
      <w:r w:rsidRPr="007B2186">
        <w:rPr>
          <w:rFonts w:ascii="Times New Roman" w:hAnsi="Times New Roman" w:cs="Times New Roman"/>
          <w:b/>
          <w:i/>
          <w:color w:val="FF0000"/>
          <w:sz w:val="48"/>
          <w:szCs w:val="48"/>
        </w:rPr>
        <w:t xml:space="preserve"> </w:t>
      </w:r>
      <w:r w:rsidRPr="00E70989">
        <w:rPr>
          <w:rFonts w:ascii="Times New Roman" w:hAnsi="Times New Roman" w:cs="Times New Roman"/>
          <w:b/>
          <w:i/>
          <w:color w:val="7030A0"/>
          <w:sz w:val="48"/>
          <w:szCs w:val="48"/>
        </w:rPr>
        <w:t>возраста</w:t>
      </w:r>
      <w:r w:rsidRPr="007B2186">
        <w:rPr>
          <w:rFonts w:ascii="Times New Roman" w:hAnsi="Times New Roman" w:cs="Times New Roman"/>
          <w:b/>
          <w:i/>
          <w:color w:val="FF0000"/>
          <w:sz w:val="48"/>
          <w:szCs w:val="48"/>
        </w:rPr>
        <w:t>?</w:t>
      </w:r>
    </w:p>
    <w:p w:rsidR="005A1B29" w:rsidRDefault="00497BE7" w:rsidP="005A1B29">
      <w:pPr>
        <w:rPr>
          <w:sz w:val="28"/>
          <w:szCs w:val="28"/>
        </w:rPr>
      </w:pPr>
      <w:r>
        <w:rPr>
          <w:noProof/>
          <w:sz w:val="28"/>
          <w:szCs w:val="28"/>
          <w:lang w:eastAsia="ru-RU"/>
        </w:rPr>
        <w:drawing>
          <wp:inline distT="0" distB="0" distL="0" distR="0">
            <wp:extent cx="5940425" cy="310896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_og_1498327496254040851.jpg"/>
                    <pic:cNvPicPr/>
                  </pic:nvPicPr>
                  <pic:blipFill>
                    <a:blip r:embed="rId8">
                      <a:extLst>
                        <a:ext uri="{28A0092B-C50C-407E-A947-70E740481C1C}">
                          <a14:useLocalDpi xmlns:a14="http://schemas.microsoft.com/office/drawing/2010/main" val="0"/>
                        </a:ext>
                      </a:extLst>
                    </a:blip>
                    <a:stretch>
                      <a:fillRect/>
                    </a:stretch>
                  </pic:blipFill>
                  <pic:spPr>
                    <a:xfrm>
                      <a:off x="0" y="0"/>
                      <a:ext cx="5940425" cy="3108960"/>
                    </a:xfrm>
                    <a:prstGeom prst="rect">
                      <a:avLst/>
                    </a:prstGeom>
                  </pic:spPr>
                </pic:pic>
              </a:graphicData>
            </a:graphic>
          </wp:inline>
        </w:drawing>
      </w:r>
      <w:r w:rsidR="005A1B29" w:rsidRPr="00DC2190">
        <w:rPr>
          <w:sz w:val="28"/>
          <w:szCs w:val="28"/>
        </w:rPr>
        <w:t>Мудрая природа не терпит статичных и неизменных явлений, вот почему буквально всё, что нас окружает, находится в беспрестанном развитии и движении. Это правило вполне можно отнести и к детской психике, которая меняется, усложняется со временем. Периодически в процессе психического развития наступают кризисные этапы, которые характеризуются стремительным накоплением знаний, умений и переходом на более высокий уровень. Но прежде всего кризис трёх лет – это ломка и перестройка социа</w:t>
      </w:r>
      <w:r w:rsidR="005A1B29">
        <w:rPr>
          <w:sz w:val="28"/>
          <w:szCs w:val="28"/>
        </w:rPr>
        <w:t xml:space="preserve">льных отношений. </w:t>
      </w:r>
    </w:p>
    <w:p w:rsidR="005A1B29" w:rsidRDefault="00382D25" w:rsidP="005A1B29">
      <w:pPr>
        <w:rPr>
          <w:sz w:val="28"/>
          <w:szCs w:val="28"/>
        </w:rPr>
      </w:pPr>
      <w:r>
        <w:rPr>
          <w:noProof/>
          <w:sz w:val="28"/>
          <w:szCs w:val="28"/>
          <w:lang w:eastAsia="ru-RU"/>
        </w:rPr>
        <w:drawing>
          <wp:anchor distT="0" distB="0" distL="114300" distR="114300" simplePos="0" relativeHeight="251660288" behindDoc="0" locked="0" layoutInCell="1" allowOverlap="1" wp14:anchorId="7AA2906F" wp14:editId="498BDAC6">
            <wp:simplePos x="0" y="0"/>
            <wp:positionH relativeFrom="margin">
              <wp:posOffset>1917065</wp:posOffset>
            </wp:positionH>
            <wp:positionV relativeFrom="margin">
              <wp:posOffset>7162800</wp:posOffset>
            </wp:positionV>
            <wp:extent cx="4023360" cy="25146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123158140_l-20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23360" cy="2514600"/>
                    </a:xfrm>
                    <a:prstGeom prst="rect">
                      <a:avLst/>
                    </a:prstGeom>
                  </pic:spPr>
                </pic:pic>
              </a:graphicData>
            </a:graphic>
            <wp14:sizeRelH relativeFrom="margin">
              <wp14:pctWidth>0</wp14:pctWidth>
            </wp14:sizeRelH>
            <wp14:sizeRelV relativeFrom="margin">
              <wp14:pctHeight>0</wp14:pctHeight>
            </wp14:sizeRelV>
          </wp:anchor>
        </w:drawing>
      </w:r>
      <w:r w:rsidR="005A1B29" w:rsidRPr="00DC2190">
        <w:rPr>
          <w:sz w:val="28"/>
          <w:szCs w:val="28"/>
        </w:rPr>
        <w:t xml:space="preserve">Малыш в семье любящих родителей растёт, словно птенчик в скорлупе. Окружающий мир понятен, в «скорлупке» очень комфортно и спокойно. Однако подобная защита не вечна, и наступает определённый период, когда она даёт трещину. Скорлупа разбивается, а ребенок осознаёт любопытную мысль: он может выполнять некоторые действия сам и способен обойтись даже без помощи любимой матери. То есть малыш начинает воспринимать себя в </w:t>
      </w:r>
      <w:r w:rsidR="005A1B29" w:rsidRPr="00DC2190">
        <w:rPr>
          <w:sz w:val="28"/>
          <w:szCs w:val="28"/>
        </w:rPr>
        <w:lastRenderedPageBreak/>
        <w:t>качестве автономной личности, у которой есть желания и некоторые возможности.</w:t>
      </w:r>
    </w:p>
    <w:p w:rsidR="005A1B29" w:rsidRDefault="005A1B29" w:rsidP="005A1B29">
      <w:pPr>
        <w:rPr>
          <w:sz w:val="28"/>
          <w:szCs w:val="28"/>
        </w:rPr>
      </w:pPr>
      <w:r w:rsidRPr="00DC2190">
        <w:rPr>
          <w:sz w:val="28"/>
          <w:szCs w:val="28"/>
        </w:rPr>
        <w:t xml:space="preserve"> Таким образом, возникает противоречие между</w:t>
      </w:r>
      <w:r>
        <w:rPr>
          <w:sz w:val="28"/>
          <w:szCs w:val="28"/>
        </w:rPr>
        <w:t>,</w:t>
      </w:r>
      <w:r w:rsidRPr="00DC2190">
        <w:rPr>
          <w:sz w:val="28"/>
          <w:szCs w:val="28"/>
        </w:rPr>
        <w:t xml:space="preserve"> «я хочу» («я сам») и «я могу». Интересно, что основной негатив направлен на наиболее близких людей и, в первую очередь, на маму. С остальными взрослыми и ровесниками кроха может вести себя абсолютно ровно. Следовательно, именно на родных ложится ответственность по оптимальному выходу малыша из кризиса.</w:t>
      </w:r>
      <w:r>
        <w:rPr>
          <w:sz w:val="28"/>
          <w:szCs w:val="28"/>
        </w:rPr>
        <w:t xml:space="preserve"> </w:t>
      </w:r>
    </w:p>
    <w:p w:rsidR="005A1B29" w:rsidRPr="00382D25" w:rsidRDefault="005A1B29" w:rsidP="00382D25">
      <w:pPr>
        <w:jc w:val="center"/>
        <w:rPr>
          <w:i/>
          <w:color w:val="FF0000"/>
          <w:sz w:val="36"/>
          <w:szCs w:val="36"/>
        </w:rPr>
      </w:pPr>
      <w:r w:rsidRPr="00382D25">
        <w:rPr>
          <w:i/>
          <w:color w:val="FF0000"/>
          <w:sz w:val="36"/>
          <w:szCs w:val="36"/>
        </w:rPr>
        <w:t>Возрастные рамки кризисного периода</w:t>
      </w:r>
    </w:p>
    <w:p w:rsidR="005A1B29" w:rsidRDefault="005A1B29" w:rsidP="005A1B29">
      <w:pPr>
        <w:rPr>
          <w:sz w:val="28"/>
          <w:szCs w:val="28"/>
        </w:rPr>
      </w:pPr>
      <w:r w:rsidRPr="00DC2190">
        <w:rPr>
          <w:sz w:val="28"/>
          <w:szCs w:val="28"/>
        </w:rPr>
        <w:t>Этот этап становления личности лишь условно именуется «кризисом трёх лет». Первые симптомы неповиновения иногда отмечаются уже в 18 — 20 месяцев, однако наибольшей интенсивности они достиг</w:t>
      </w:r>
      <w:r>
        <w:rPr>
          <w:sz w:val="28"/>
          <w:szCs w:val="28"/>
        </w:rPr>
        <w:t>ают в период с 2,5 до 3,5 лет.</w:t>
      </w:r>
      <w:r w:rsidRPr="00DC2190">
        <w:rPr>
          <w:sz w:val="28"/>
          <w:szCs w:val="28"/>
        </w:rPr>
        <w:t xml:space="preserve"> </w:t>
      </w:r>
    </w:p>
    <w:p w:rsidR="005A1B29" w:rsidRPr="00E356F4" w:rsidRDefault="005A1B29" w:rsidP="005A1B29">
      <w:pPr>
        <w:jc w:val="center"/>
        <w:rPr>
          <w:i/>
          <w:color w:val="FF0000"/>
          <w:sz w:val="36"/>
          <w:szCs w:val="36"/>
        </w:rPr>
      </w:pPr>
      <w:bookmarkStart w:id="0" w:name="_GoBack"/>
      <w:r w:rsidRPr="00E356F4">
        <w:rPr>
          <w:i/>
          <w:color w:val="FF0000"/>
          <w:sz w:val="36"/>
          <w:szCs w:val="36"/>
        </w:rPr>
        <w:t>7 главных признаков явления</w:t>
      </w:r>
    </w:p>
    <w:bookmarkEnd w:id="0"/>
    <w:p w:rsidR="005A1B29" w:rsidRDefault="005A1B29" w:rsidP="005A1B29">
      <w:pPr>
        <w:rPr>
          <w:sz w:val="28"/>
          <w:szCs w:val="28"/>
        </w:rPr>
      </w:pPr>
      <w:r w:rsidRPr="00DC2190">
        <w:rPr>
          <w:sz w:val="28"/>
          <w:szCs w:val="28"/>
        </w:rPr>
        <w:t xml:space="preserve"> </w:t>
      </w:r>
      <w:r w:rsidRPr="00DC2190">
        <w:rPr>
          <w:b/>
          <w:color w:val="FF0000"/>
          <w:sz w:val="28"/>
          <w:szCs w:val="28"/>
        </w:rPr>
        <w:t>Негативизм</w:t>
      </w:r>
      <w:r>
        <w:rPr>
          <w:b/>
          <w:color w:val="FF0000"/>
          <w:sz w:val="28"/>
          <w:szCs w:val="28"/>
        </w:rPr>
        <w:t>.</w:t>
      </w:r>
      <w:r>
        <w:rPr>
          <w:sz w:val="28"/>
          <w:szCs w:val="28"/>
        </w:rPr>
        <w:t xml:space="preserve"> </w:t>
      </w:r>
      <w:r w:rsidRPr="00DC2190">
        <w:rPr>
          <w:sz w:val="28"/>
          <w:szCs w:val="28"/>
        </w:rPr>
        <w:t xml:space="preserve"> В случае негативизма малыши отказываются от собственных желаний, даже если они совпадают с требованиями или </w:t>
      </w:r>
      <w:r>
        <w:rPr>
          <w:sz w:val="28"/>
          <w:szCs w:val="28"/>
        </w:rPr>
        <w:t>предложениями мамы или папы. Н</w:t>
      </w:r>
      <w:r w:rsidRPr="00DC2190">
        <w:rPr>
          <w:sz w:val="28"/>
          <w:szCs w:val="28"/>
        </w:rPr>
        <w:t>егативные реакции всегда адресные и направлены не на содержание просьбы (требования, пожелания), а на конкретного человека. Обычно «объектом» выступает именно мама. Нет нужды давить на ребёнка или заставлять его выполнять нужное действие. Пусть он немного «остынет», а уже затем обращайтесь к нему с просьбой. Как вариант, «переговорщиком» может выступить другой член семьи – например, папа.</w:t>
      </w:r>
    </w:p>
    <w:p w:rsidR="005A1B29" w:rsidRDefault="005A1B29" w:rsidP="005A1B29">
      <w:pPr>
        <w:rPr>
          <w:sz w:val="28"/>
          <w:szCs w:val="28"/>
        </w:rPr>
      </w:pPr>
      <w:r w:rsidRPr="00DC2190">
        <w:rPr>
          <w:sz w:val="28"/>
          <w:szCs w:val="28"/>
        </w:rPr>
        <w:t xml:space="preserve"> </w:t>
      </w:r>
      <w:r w:rsidRPr="00F429EE">
        <w:rPr>
          <w:b/>
          <w:color w:val="FF0000"/>
          <w:sz w:val="28"/>
          <w:szCs w:val="28"/>
        </w:rPr>
        <w:t>Строптивость</w:t>
      </w:r>
      <w:r w:rsidRPr="00F429EE">
        <w:rPr>
          <w:color w:val="FF0000"/>
          <w:sz w:val="28"/>
          <w:szCs w:val="28"/>
        </w:rPr>
        <w:t xml:space="preserve"> </w:t>
      </w:r>
      <w:r w:rsidRPr="00DC2190">
        <w:rPr>
          <w:sz w:val="28"/>
          <w:szCs w:val="28"/>
        </w:rPr>
        <w:t xml:space="preserve">Строптивое поведение несколько напоминает негативизм, однако отличается обезличенностью, то есть оно направлено не на определённого члена семьи, а </w:t>
      </w:r>
      <w:r>
        <w:rPr>
          <w:sz w:val="28"/>
          <w:szCs w:val="28"/>
        </w:rPr>
        <w:t xml:space="preserve">на привычный жизненный уклад. </w:t>
      </w:r>
      <w:r w:rsidRPr="00DC2190">
        <w:rPr>
          <w:sz w:val="28"/>
          <w:szCs w:val="28"/>
        </w:rPr>
        <w:t>Например, малыш продолжает играть в кубики,</w:t>
      </w:r>
      <w:r>
        <w:rPr>
          <w:sz w:val="28"/>
          <w:szCs w:val="28"/>
        </w:rPr>
        <w:t xml:space="preserve"> несмотря на просьбу мамы </w:t>
      </w:r>
      <w:r w:rsidRPr="00DC2190">
        <w:rPr>
          <w:sz w:val="28"/>
          <w:szCs w:val="28"/>
        </w:rPr>
        <w:t xml:space="preserve"> сл</w:t>
      </w:r>
      <w:r>
        <w:rPr>
          <w:sz w:val="28"/>
          <w:szCs w:val="28"/>
        </w:rPr>
        <w:t xml:space="preserve">ожить игрушки в корзину. </w:t>
      </w:r>
    </w:p>
    <w:p w:rsidR="005A1B29" w:rsidRDefault="005A1B29" w:rsidP="005A1B29">
      <w:pPr>
        <w:rPr>
          <w:sz w:val="28"/>
          <w:szCs w:val="28"/>
        </w:rPr>
      </w:pPr>
      <w:r w:rsidRPr="00F429EE">
        <w:rPr>
          <w:b/>
          <w:color w:val="FF0000"/>
          <w:sz w:val="28"/>
          <w:szCs w:val="28"/>
        </w:rPr>
        <w:t>Упрямство</w:t>
      </w:r>
      <w:r>
        <w:rPr>
          <w:sz w:val="28"/>
          <w:szCs w:val="28"/>
        </w:rPr>
        <w:t xml:space="preserve"> </w:t>
      </w:r>
      <w:r w:rsidRPr="00DC2190">
        <w:rPr>
          <w:sz w:val="28"/>
          <w:szCs w:val="28"/>
        </w:rPr>
        <w:t>Вы зовёте малыша завтракать, однако он отвечает отказом, потому что перед этим сказал, что не голоден (хотя на самом деле на данный момент проголодался). Нет нужды переубеждать ребёнка или опять же настаивать на своём. Оптимальное решение – оставить завтрак на столе и предложить малышу принять пищу, когда он проголодается.</w:t>
      </w:r>
    </w:p>
    <w:p w:rsidR="005A1B29" w:rsidRDefault="005A1B29" w:rsidP="005A1B29">
      <w:pPr>
        <w:rPr>
          <w:sz w:val="28"/>
          <w:szCs w:val="28"/>
        </w:rPr>
      </w:pPr>
      <w:r w:rsidRPr="00DC2190">
        <w:rPr>
          <w:sz w:val="28"/>
          <w:szCs w:val="28"/>
        </w:rPr>
        <w:lastRenderedPageBreak/>
        <w:t xml:space="preserve"> </w:t>
      </w:r>
      <w:r w:rsidRPr="00743E23">
        <w:rPr>
          <w:b/>
          <w:color w:val="FF0000"/>
          <w:sz w:val="28"/>
          <w:szCs w:val="28"/>
        </w:rPr>
        <w:t>Деспотизм</w:t>
      </w:r>
      <w:r>
        <w:rPr>
          <w:sz w:val="28"/>
          <w:szCs w:val="28"/>
        </w:rPr>
        <w:t>.</w:t>
      </w:r>
      <w:r w:rsidRPr="00DC2190">
        <w:rPr>
          <w:sz w:val="28"/>
          <w:szCs w:val="28"/>
        </w:rPr>
        <w:t xml:space="preserve"> Ребёнок стремится всеми способами заставить родителей сделать то, что ему нужно, пусть даже</w:t>
      </w:r>
      <w:r>
        <w:rPr>
          <w:sz w:val="28"/>
          <w:szCs w:val="28"/>
        </w:rPr>
        <w:t xml:space="preserve"> это будет сиюминутное желание.</w:t>
      </w:r>
      <w:r w:rsidRPr="00DC2190">
        <w:rPr>
          <w:sz w:val="28"/>
          <w:szCs w:val="28"/>
        </w:rPr>
        <w:t xml:space="preserve"> </w:t>
      </w:r>
      <w:r w:rsidR="00382D25">
        <w:rPr>
          <w:noProof/>
          <w:sz w:val="28"/>
          <w:szCs w:val="28"/>
          <w:lang w:eastAsia="ru-RU"/>
        </w:rPr>
        <w:drawing>
          <wp:anchor distT="0" distB="0" distL="114300" distR="114300" simplePos="0" relativeHeight="251664384" behindDoc="0" locked="0" layoutInCell="1" allowOverlap="1">
            <wp:simplePos x="1076325" y="1219200"/>
            <wp:positionH relativeFrom="margin">
              <wp:align>right</wp:align>
            </wp:positionH>
            <wp:positionV relativeFrom="margin">
              <wp:align>top</wp:align>
            </wp:positionV>
            <wp:extent cx="3990340" cy="2657475"/>
            <wp:effectExtent l="0" t="0" r="0"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13549131_m-20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90340" cy="2657475"/>
                    </a:xfrm>
                    <a:prstGeom prst="rect">
                      <a:avLst/>
                    </a:prstGeom>
                  </pic:spPr>
                </pic:pic>
              </a:graphicData>
            </a:graphic>
          </wp:anchor>
        </w:drawing>
      </w:r>
      <w:r w:rsidRPr="00DC2190">
        <w:rPr>
          <w:sz w:val="28"/>
          <w:szCs w:val="28"/>
        </w:rPr>
        <w:t>Если же в семье несколько детей, то ребёнок начинает демонстрировать ревность по отношению к брату или сестрёнке – забирает игрушки, не желает вместе выходить на улицу, исподтишка щипается и т.д. Подобное поведение – пример манипулирования. Поэтому старайтесь не идти на поводу маленького деспота, одновременно показывая, что ваше внимание вполне м</w:t>
      </w:r>
      <w:r>
        <w:rPr>
          <w:sz w:val="28"/>
          <w:szCs w:val="28"/>
        </w:rPr>
        <w:t>ожно привлечь мирными способами.</w:t>
      </w:r>
    </w:p>
    <w:p w:rsidR="005A1B29" w:rsidRDefault="005A1B29" w:rsidP="005A1B29">
      <w:pPr>
        <w:rPr>
          <w:sz w:val="28"/>
          <w:szCs w:val="28"/>
        </w:rPr>
      </w:pPr>
      <w:r w:rsidRPr="00F429EE">
        <w:rPr>
          <w:b/>
          <w:color w:val="FF0000"/>
          <w:sz w:val="28"/>
          <w:szCs w:val="28"/>
        </w:rPr>
        <w:t>Обесценивание</w:t>
      </w:r>
      <w:r>
        <w:rPr>
          <w:sz w:val="28"/>
          <w:szCs w:val="28"/>
        </w:rPr>
        <w:t>. Д</w:t>
      </w:r>
      <w:r w:rsidRPr="00DC2190">
        <w:rPr>
          <w:sz w:val="28"/>
          <w:szCs w:val="28"/>
        </w:rPr>
        <w:t>ети нередко перестают ценить всё, что прежде представлялось им очень важным. Причём относится это как к близким людям, так и к неодушевлённым предметам и правилам поведения. Прежде, казалось бы, воспитанный ребёнок начинает бросать любимые машинки, отрывать куклам руки, вырывать страницы из книжек, больно дёргат</w:t>
      </w:r>
      <w:r>
        <w:rPr>
          <w:sz w:val="28"/>
          <w:szCs w:val="28"/>
        </w:rPr>
        <w:t xml:space="preserve">ь кота за хвост. </w:t>
      </w:r>
      <w:r w:rsidRPr="00DC2190">
        <w:rPr>
          <w:sz w:val="28"/>
          <w:szCs w:val="28"/>
        </w:rPr>
        <w:t xml:space="preserve"> Важно переключать внимание ребёнка др</w:t>
      </w:r>
      <w:r>
        <w:rPr>
          <w:sz w:val="28"/>
          <w:szCs w:val="28"/>
        </w:rPr>
        <w:t>угими игрушками.</w:t>
      </w:r>
    </w:p>
    <w:p w:rsidR="005A1B29" w:rsidRDefault="005A1B29" w:rsidP="005A1B29">
      <w:pPr>
        <w:rPr>
          <w:sz w:val="28"/>
          <w:szCs w:val="28"/>
        </w:rPr>
      </w:pPr>
      <w:r w:rsidRPr="00F429EE">
        <w:rPr>
          <w:b/>
          <w:color w:val="FF0000"/>
          <w:sz w:val="28"/>
          <w:szCs w:val="28"/>
        </w:rPr>
        <w:t>Своеволие</w:t>
      </w:r>
      <w:r>
        <w:rPr>
          <w:sz w:val="28"/>
          <w:szCs w:val="28"/>
        </w:rPr>
        <w:t>.</w:t>
      </w:r>
      <w:r w:rsidRPr="00DC2190">
        <w:rPr>
          <w:sz w:val="28"/>
          <w:szCs w:val="28"/>
        </w:rPr>
        <w:t xml:space="preserve"> Дети 3-летнего возраста стремятся к максимальной самостоятельности, неудивительно, что этот период ещё называется кризис идентичности «Я сам». Малыш пытается обойтись своими силами, вне зависимости от ситуации и собственных ограниченных возможно</w:t>
      </w:r>
      <w:r>
        <w:rPr>
          <w:sz w:val="28"/>
          <w:szCs w:val="28"/>
        </w:rPr>
        <w:t>стей. В</w:t>
      </w:r>
      <w:r w:rsidRPr="00DC2190">
        <w:rPr>
          <w:sz w:val="28"/>
          <w:szCs w:val="28"/>
        </w:rPr>
        <w:t>ведите запреты на те</w:t>
      </w:r>
      <w:r>
        <w:rPr>
          <w:sz w:val="28"/>
          <w:szCs w:val="28"/>
        </w:rPr>
        <w:t>,</w:t>
      </w:r>
      <w:r w:rsidRPr="00DC2190">
        <w:rPr>
          <w:sz w:val="28"/>
          <w:szCs w:val="28"/>
        </w:rPr>
        <w:t xml:space="preserve"> действия, которые могут навредить ребёнку или другим людям. </w:t>
      </w:r>
    </w:p>
    <w:p w:rsidR="005A1B29" w:rsidRDefault="005A1B29" w:rsidP="005A1B29">
      <w:pPr>
        <w:rPr>
          <w:sz w:val="28"/>
          <w:szCs w:val="28"/>
        </w:rPr>
      </w:pPr>
      <w:r w:rsidRPr="00F429EE">
        <w:rPr>
          <w:b/>
          <w:color w:val="FF0000"/>
          <w:sz w:val="28"/>
          <w:szCs w:val="28"/>
        </w:rPr>
        <w:t>Бунт (протест)</w:t>
      </w:r>
      <w:r>
        <w:rPr>
          <w:sz w:val="28"/>
          <w:szCs w:val="28"/>
        </w:rPr>
        <w:t>.</w:t>
      </w:r>
      <w:r w:rsidRPr="00F429EE">
        <w:rPr>
          <w:sz w:val="28"/>
          <w:szCs w:val="28"/>
        </w:rPr>
        <w:t xml:space="preserve"> </w:t>
      </w:r>
      <w:r w:rsidRPr="00DC2190">
        <w:rPr>
          <w:sz w:val="28"/>
          <w:szCs w:val="28"/>
        </w:rPr>
        <w:t>Протестное поведение – это реакция ребёнка на давление со стороны значимых взрослых, которые требуют завтракать в одно и то же время, не кричать на улице</w:t>
      </w:r>
      <w:r>
        <w:rPr>
          <w:sz w:val="28"/>
          <w:szCs w:val="28"/>
        </w:rPr>
        <w:t>, не ломать игрушки и т.д.</w:t>
      </w:r>
      <w:r w:rsidRPr="00DC2190">
        <w:rPr>
          <w:sz w:val="28"/>
          <w:szCs w:val="28"/>
        </w:rPr>
        <w:t xml:space="preserve"> Во время протестных «акций» старайтесь не терять самообладание, слушайте мнение ребёнка. Если он бунтует против мер безопасности (хочет играть с мячом на дороге), не идите на пово</w:t>
      </w:r>
      <w:r>
        <w:rPr>
          <w:sz w:val="28"/>
          <w:szCs w:val="28"/>
        </w:rPr>
        <w:t xml:space="preserve">ду и не меняйте решения. </w:t>
      </w:r>
    </w:p>
    <w:p w:rsidR="005A1B29" w:rsidRDefault="005A1B29" w:rsidP="005A1B29">
      <w:pPr>
        <w:rPr>
          <w:sz w:val="28"/>
          <w:szCs w:val="28"/>
        </w:rPr>
      </w:pPr>
      <w:r w:rsidRPr="00DC2190">
        <w:rPr>
          <w:sz w:val="28"/>
          <w:szCs w:val="28"/>
        </w:rPr>
        <w:lastRenderedPageBreak/>
        <w:t>Дайте ребён</w:t>
      </w:r>
      <w:r>
        <w:rPr>
          <w:sz w:val="28"/>
          <w:szCs w:val="28"/>
        </w:rPr>
        <w:t xml:space="preserve">ку большую самостоятельность. </w:t>
      </w:r>
      <w:r w:rsidRPr="00DC2190">
        <w:rPr>
          <w:sz w:val="28"/>
          <w:szCs w:val="28"/>
        </w:rPr>
        <w:t>Сохраняйте спокойствие. Чрезмерно эмоциональное реагирование родителей на поведение ребёнка лишь упрочит его позиции и участит истерики. Если же мама спокойно и без эмоций смотрит на крики и слёзы, малыш понимает, что его манипулирование не приводит к нужному результату. В результ</w:t>
      </w:r>
      <w:r>
        <w:rPr>
          <w:sz w:val="28"/>
          <w:szCs w:val="28"/>
        </w:rPr>
        <w:t xml:space="preserve">ате поведение стабилизируется. </w:t>
      </w:r>
      <w:r w:rsidR="00382D25">
        <w:rPr>
          <w:noProof/>
          <w:sz w:val="28"/>
          <w:szCs w:val="28"/>
          <w:lang w:eastAsia="ru-RU"/>
        </w:rPr>
        <w:drawing>
          <wp:anchor distT="0" distB="0" distL="114300" distR="114300" simplePos="0" relativeHeight="251663360" behindDoc="0" locked="0" layoutInCell="1" allowOverlap="1">
            <wp:simplePos x="1076325" y="2219325"/>
            <wp:positionH relativeFrom="margin">
              <wp:align>right</wp:align>
            </wp:positionH>
            <wp:positionV relativeFrom="margin">
              <wp:align>top</wp:align>
            </wp:positionV>
            <wp:extent cx="3816985" cy="2545715"/>
            <wp:effectExtent l="0" t="0" r="0" b="698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1857926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6985" cy="2545715"/>
                    </a:xfrm>
                    <a:prstGeom prst="rect">
                      <a:avLst/>
                    </a:prstGeom>
                  </pic:spPr>
                </pic:pic>
              </a:graphicData>
            </a:graphic>
          </wp:anchor>
        </w:drawing>
      </w:r>
      <w:r w:rsidRPr="00DC2190">
        <w:rPr>
          <w:sz w:val="28"/>
          <w:szCs w:val="28"/>
        </w:rPr>
        <w:t>Психологами доказано, что кризис трёх лет – это обязательная и закономерная веха детского взросления</w:t>
      </w:r>
      <w:r>
        <w:rPr>
          <w:sz w:val="28"/>
          <w:szCs w:val="28"/>
        </w:rPr>
        <w:t xml:space="preserve">. </w:t>
      </w:r>
      <w:r w:rsidRPr="00DC2190">
        <w:rPr>
          <w:sz w:val="28"/>
          <w:szCs w:val="28"/>
        </w:rPr>
        <w:t xml:space="preserve"> Через этот период проходят все дети, но в ваших силах сделать его протекание максимально безболезненным и плодотворным для малыша. Для этого нужно лишь уважать его как личность. </w:t>
      </w:r>
    </w:p>
    <w:p w:rsidR="00DE52C9" w:rsidRPr="00DC2190" w:rsidRDefault="00DE52C9" w:rsidP="005A1B29">
      <w:pPr>
        <w:rPr>
          <w:sz w:val="36"/>
          <w:szCs w:val="36"/>
        </w:rPr>
      </w:pPr>
      <w:r>
        <w:rPr>
          <w:noProof/>
          <w:sz w:val="36"/>
          <w:szCs w:val="36"/>
          <w:lang w:eastAsia="ru-RU"/>
        </w:rPr>
        <w:drawing>
          <wp:inline distT="0" distB="0" distL="0" distR="0">
            <wp:extent cx="4471749" cy="2981325"/>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fff8b93226bb3460860d42173795b857f7154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9838" cy="2980051"/>
                    </a:xfrm>
                    <a:prstGeom prst="rect">
                      <a:avLst/>
                    </a:prstGeom>
                  </pic:spPr>
                </pic:pic>
              </a:graphicData>
            </a:graphic>
          </wp:inline>
        </w:drawing>
      </w:r>
    </w:p>
    <w:p w:rsidR="00D31311" w:rsidRPr="005A1B29" w:rsidRDefault="00D31311" w:rsidP="005A1B29">
      <w:pPr>
        <w:spacing w:after="0" w:line="200" w:lineRule="exact"/>
        <w:rPr>
          <w:sz w:val="28"/>
          <w:szCs w:val="28"/>
        </w:rPr>
      </w:pPr>
    </w:p>
    <w:p w:rsidR="00A772D1" w:rsidRPr="004E744C" w:rsidRDefault="00A772D1" w:rsidP="004E744C">
      <w:pPr>
        <w:pStyle w:val="a3"/>
        <w:spacing w:before="0" w:beforeAutospacing="0" w:after="0" w:afterAutospacing="0"/>
        <w:rPr>
          <w:color w:val="000000" w:themeColor="text1"/>
          <w:sz w:val="48"/>
          <w:szCs w:val="48"/>
        </w:rPr>
      </w:pPr>
      <w:r w:rsidRPr="004E744C">
        <w:rPr>
          <w:b/>
          <w:bCs/>
          <w:i/>
          <w:iCs/>
          <w:color w:val="FF0000"/>
          <w:sz w:val="48"/>
          <w:szCs w:val="48"/>
        </w:rPr>
        <w:t>Здоровья</w:t>
      </w:r>
      <w:r w:rsidRPr="004E744C">
        <w:rPr>
          <w:b/>
          <w:bCs/>
          <w:i/>
          <w:iCs/>
          <w:color w:val="000000"/>
          <w:sz w:val="48"/>
          <w:szCs w:val="48"/>
        </w:rPr>
        <w:t xml:space="preserve"> </w:t>
      </w:r>
      <w:r w:rsidRPr="004E744C">
        <w:rPr>
          <w:b/>
          <w:bCs/>
          <w:i/>
          <w:iCs/>
          <w:color w:val="FFC000"/>
          <w:sz w:val="48"/>
          <w:szCs w:val="48"/>
        </w:rPr>
        <w:t>Вам,</w:t>
      </w:r>
      <w:r w:rsidRPr="004E744C">
        <w:rPr>
          <w:b/>
          <w:bCs/>
          <w:i/>
          <w:iCs/>
          <w:color w:val="000000"/>
          <w:sz w:val="48"/>
          <w:szCs w:val="48"/>
        </w:rPr>
        <w:t xml:space="preserve"> </w:t>
      </w:r>
      <w:r w:rsidRPr="004E744C">
        <w:rPr>
          <w:b/>
          <w:bCs/>
          <w:i/>
          <w:iCs/>
          <w:color w:val="FFFF00"/>
          <w:sz w:val="48"/>
          <w:szCs w:val="48"/>
        </w:rPr>
        <w:t>удачи</w:t>
      </w:r>
      <w:r w:rsidRPr="004E744C">
        <w:rPr>
          <w:b/>
          <w:bCs/>
          <w:i/>
          <w:iCs/>
          <w:color w:val="000000"/>
          <w:sz w:val="48"/>
          <w:szCs w:val="48"/>
        </w:rPr>
        <w:t xml:space="preserve"> </w:t>
      </w:r>
      <w:r w:rsidRPr="004E744C">
        <w:rPr>
          <w:b/>
          <w:bCs/>
          <w:i/>
          <w:iCs/>
          <w:color w:val="00B050"/>
          <w:sz w:val="48"/>
          <w:szCs w:val="48"/>
        </w:rPr>
        <w:t xml:space="preserve">в делах, </w:t>
      </w:r>
      <w:r w:rsidR="004E744C">
        <w:rPr>
          <w:b/>
          <w:bCs/>
          <w:i/>
          <w:iCs/>
          <w:color w:val="00B0F0"/>
          <w:sz w:val="48"/>
          <w:szCs w:val="48"/>
        </w:rPr>
        <w:t xml:space="preserve">любви </w:t>
      </w:r>
      <w:r w:rsidRPr="004E744C">
        <w:rPr>
          <w:b/>
          <w:bCs/>
          <w:i/>
          <w:iCs/>
          <w:color w:val="0070C0"/>
          <w:sz w:val="48"/>
          <w:szCs w:val="48"/>
        </w:rPr>
        <w:t>близких,</w:t>
      </w:r>
      <w:r w:rsidR="004E744C">
        <w:rPr>
          <w:b/>
          <w:bCs/>
          <w:i/>
          <w:iCs/>
          <w:color w:val="0070C0"/>
          <w:sz w:val="48"/>
          <w:szCs w:val="48"/>
        </w:rPr>
        <w:t xml:space="preserve"> </w:t>
      </w:r>
      <w:r w:rsidRPr="004E744C">
        <w:rPr>
          <w:b/>
          <w:bCs/>
          <w:i/>
          <w:iCs/>
          <w:color w:val="7030A0"/>
          <w:sz w:val="48"/>
          <w:szCs w:val="48"/>
        </w:rPr>
        <w:t>надежных</w:t>
      </w:r>
      <w:r w:rsidRPr="004E744C">
        <w:rPr>
          <w:b/>
          <w:bCs/>
          <w:i/>
          <w:iCs/>
          <w:color w:val="000000"/>
          <w:sz w:val="48"/>
          <w:szCs w:val="48"/>
        </w:rPr>
        <w:t xml:space="preserve"> </w:t>
      </w:r>
      <w:r w:rsidRPr="004E744C">
        <w:rPr>
          <w:b/>
          <w:bCs/>
          <w:i/>
          <w:iCs/>
          <w:color w:val="FF0000"/>
          <w:sz w:val="48"/>
          <w:szCs w:val="48"/>
        </w:rPr>
        <w:t>друзей!</w:t>
      </w:r>
    </w:p>
    <w:p w:rsidR="005E0342" w:rsidRDefault="005E0342"/>
    <w:sectPr w:rsidR="005E034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649"/>
    <w:multiLevelType w:val="hybridMultilevel"/>
    <w:tmpl w:val="6CBE11D0"/>
    <w:lvl w:ilvl="0" w:tplc="B984B140">
      <w:start w:val="1"/>
      <w:numFmt w:val="bullet"/>
      <w:lvlText w:val="-"/>
      <w:lvlJc w:val="left"/>
      <w:pPr>
        <w:ind w:left="0" w:firstLine="0"/>
      </w:pPr>
    </w:lvl>
    <w:lvl w:ilvl="1" w:tplc="6270DB0E">
      <w:numFmt w:val="decimal"/>
      <w:lvlText w:val=""/>
      <w:lvlJc w:val="left"/>
      <w:pPr>
        <w:ind w:left="0" w:firstLine="0"/>
      </w:pPr>
    </w:lvl>
    <w:lvl w:ilvl="2" w:tplc="46C69C32">
      <w:numFmt w:val="decimal"/>
      <w:lvlText w:val=""/>
      <w:lvlJc w:val="left"/>
      <w:pPr>
        <w:ind w:left="0" w:firstLine="0"/>
      </w:pPr>
    </w:lvl>
    <w:lvl w:ilvl="3" w:tplc="99D61D3E">
      <w:numFmt w:val="decimal"/>
      <w:lvlText w:val=""/>
      <w:lvlJc w:val="left"/>
      <w:pPr>
        <w:ind w:left="0" w:firstLine="0"/>
      </w:pPr>
    </w:lvl>
    <w:lvl w:ilvl="4" w:tplc="17686DB8">
      <w:numFmt w:val="decimal"/>
      <w:lvlText w:val=""/>
      <w:lvlJc w:val="left"/>
      <w:pPr>
        <w:ind w:left="0" w:firstLine="0"/>
      </w:pPr>
    </w:lvl>
    <w:lvl w:ilvl="5" w:tplc="ADC858DE">
      <w:numFmt w:val="decimal"/>
      <w:lvlText w:val=""/>
      <w:lvlJc w:val="left"/>
      <w:pPr>
        <w:ind w:left="0" w:firstLine="0"/>
      </w:pPr>
    </w:lvl>
    <w:lvl w:ilvl="6" w:tplc="B9D6DB38">
      <w:numFmt w:val="decimal"/>
      <w:lvlText w:val=""/>
      <w:lvlJc w:val="left"/>
      <w:pPr>
        <w:ind w:left="0" w:firstLine="0"/>
      </w:pPr>
    </w:lvl>
    <w:lvl w:ilvl="7" w:tplc="B242FE82">
      <w:numFmt w:val="decimal"/>
      <w:lvlText w:val=""/>
      <w:lvlJc w:val="left"/>
      <w:pPr>
        <w:ind w:left="0" w:firstLine="0"/>
      </w:pPr>
    </w:lvl>
    <w:lvl w:ilvl="8" w:tplc="6DBA0D10">
      <w:numFmt w:val="decimal"/>
      <w:lvlText w:val=""/>
      <w:lvlJc w:val="left"/>
      <w:pPr>
        <w:ind w:left="0" w:firstLine="0"/>
      </w:pPr>
    </w:lvl>
  </w:abstractNum>
  <w:abstractNum w:abstractNumId="1">
    <w:nsid w:val="000041BB"/>
    <w:multiLevelType w:val="hybridMultilevel"/>
    <w:tmpl w:val="A6687E44"/>
    <w:lvl w:ilvl="0" w:tplc="8CF4F04E">
      <w:start w:val="1"/>
      <w:numFmt w:val="bullet"/>
      <w:lvlText w:val="И"/>
      <w:lvlJc w:val="left"/>
      <w:pPr>
        <w:ind w:left="0" w:firstLine="0"/>
      </w:pPr>
    </w:lvl>
    <w:lvl w:ilvl="1" w:tplc="6680AC8A">
      <w:numFmt w:val="decimal"/>
      <w:lvlText w:val=""/>
      <w:lvlJc w:val="left"/>
      <w:pPr>
        <w:ind w:left="0" w:firstLine="0"/>
      </w:pPr>
    </w:lvl>
    <w:lvl w:ilvl="2" w:tplc="B1883544">
      <w:numFmt w:val="decimal"/>
      <w:lvlText w:val=""/>
      <w:lvlJc w:val="left"/>
      <w:pPr>
        <w:ind w:left="0" w:firstLine="0"/>
      </w:pPr>
    </w:lvl>
    <w:lvl w:ilvl="3" w:tplc="F1BEA29C">
      <w:numFmt w:val="decimal"/>
      <w:lvlText w:val=""/>
      <w:lvlJc w:val="left"/>
      <w:pPr>
        <w:ind w:left="0" w:firstLine="0"/>
      </w:pPr>
    </w:lvl>
    <w:lvl w:ilvl="4" w:tplc="C6227C9C">
      <w:numFmt w:val="decimal"/>
      <w:lvlText w:val=""/>
      <w:lvlJc w:val="left"/>
      <w:pPr>
        <w:ind w:left="0" w:firstLine="0"/>
      </w:pPr>
    </w:lvl>
    <w:lvl w:ilvl="5" w:tplc="FE6C2272">
      <w:numFmt w:val="decimal"/>
      <w:lvlText w:val=""/>
      <w:lvlJc w:val="left"/>
      <w:pPr>
        <w:ind w:left="0" w:firstLine="0"/>
      </w:pPr>
    </w:lvl>
    <w:lvl w:ilvl="6" w:tplc="BB2C1B30">
      <w:numFmt w:val="decimal"/>
      <w:lvlText w:val=""/>
      <w:lvlJc w:val="left"/>
      <w:pPr>
        <w:ind w:left="0" w:firstLine="0"/>
      </w:pPr>
    </w:lvl>
    <w:lvl w:ilvl="7" w:tplc="5FBAF48C">
      <w:numFmt w:val="decimal"/>
      <w:lvlText w:val=""/>
      <w:lvlJc w:val="left"/>
      <w:pPr>
        <w:ind w:left="0" w:firstLine="0"/>
      </w:pPr>
    </w:lvl>
    <w:lvl w:ilvl="8" w:tplc="3C6EA0FE">
      <w:numFmt w:val="decimal"/>
      <w:lvlText w:val=""/>
      <w:lvlJc w:val="left"/>
      <w:pPr>
        <w:ind w:left="0" w:firstLine="0"/>
      </w:pPr>
    </w:lvl>
  </w:abstractNum>
  <w:abstractNum w:abstractNumId="2">
    <w:nsid w:val="00005AF1"/>
    <w:multiLevelType w:val="hybridMultilevel"/>
    <w:tmpl w:val="8702FC5E"/>
    <w:lvl w:ilvl="0" w:tplc="3FA02A98">
      <w:start w:val="1"/>
      <w:numFmt w:val="bullet"/>
      <w:lvlText w:val="-"/>
      <w:lvlJc w:val="left"/>
      <w:pPr>
        <w:ind w:left="0" w:firstLine="0"/>
      </w:pPr>
    </w:lvl>
    <w:lvl w:ilvl="1" w:tplc="8988BBBC">
      <w:numFmt w:val="decimal"/>
      <w:lvlText w:val=""/>
      <w:lvlJc w:val="left"/>
      <w:pPr>
        <w:ind w:left="0" w:firstLine="0"/>
      </w:pPr>
    </w:lvl>
    <w:lvl w:ilvl="2" w:tplc="CD606B80">
      <w:numFmt w:val="decimal"/>
      <w:lvlText w:val=""/>
      <w:lvlJc w:val="left"/>
      <w:pPr>
        <w:ind w:left="0" w:firstLine="0"/>
      </w:pPr>
    </w:lvl>
    <w:lvl w:ilvl="3" w:tplc="88F81E46">
      <w:numFmt w:val="decimal"/>
      <w:lvlText w:val=""/>
      <w:lvlJc w:val="left"/>
      <w:pPr>
        <w:ind w:left="0" w:firstLine="0"/>
      </w:pPr>
    </w:lvl>
    <w:lvl w:ilvl="4" w:tplc="BB367D10">
      <w:numFmt w:val="decimal"/>
      <w:lvlText w:val=""/>
      <w:lvlJc w:val="left"/>
      <w:pPr>
        <w:ind w:left="0" w:firstLine="0"/>
      </w:pPr>
    </w:lvl>
    <w:lvl w:ilvl="5" w:tplc="53823BDC">
      <w:numFmt w:val="decimal"/>
      <w:lvlText w:val=""/>
      <w:lvlJc w:val="left"/>
      <w:pPr>
        <w:ind w:left="0" w:firstLine="0"/>
      </w:pPr>
    </w:lvl>
    <w:lvl w:ilvl="6" w:tplc="AF1EBD04">
      <w:numFmt w:val="decimal"/>
      <w:lvlText w:val=""/>
      <w:lvlJc w:val="left"/>
      <w:pPr>
        <w:ind w:left="0" w:firstLine="0"/>
      </w:pPr>
    </w:lvl>
    <w:lvl w:ilvl="7" w:tplc="FAFC62D8">
      <w:numFmt w:val="decimal"/>
      <w:lvlText w:val=""/>
      <w:lvlJc w:val="left"/>
      <w:pPr>
        <w:ind w:left="0" w:firstLine="0"/>
      </w:pPr>
    </w:lvl>
    <w:lvl w:ilvl="8" w:tplc="5C348B9E">
      <w:numFmt w:val="decimal"/>
      <w:lvlText w:val=""/>
      <w:lvlJc w:val="left"/>
      <w:pPr>
        <w:ind w:left="0" w:firstLine="0"/>
      </w:pPr>
    </w:lvl>
  </w:abstractNum>
  <w:abstractNum w:abstractNumId="3">
    <w:nsid w:val="00006DF1"/>
    <w:multiLevelType w:val="hybridMultilevel"/>
    <w:tmpl w:val="873CB262"/>
    <w:lvl w:ilvl="0" w:tplc="DCBA723C">
      <w:start w:val="1"/>
      <w:numFmt w:val="bullet"/>
      <w:lvlText w:val="-"/>
      <w:lvlJc w:val="left"/>
      <w:pPr>
        <w:ind w:left="0" w:firstLine="0"/>
      </w:pPr>
    </w:lvl>
    <w:lvl w:ilvl="1" w:tplc="06D67E6E">
      <w:start w:val="1"/>
      <w:numFmt w:val="bullet"/>
      <w:lvlText w:val="в"/>
      <w:lvlJc w:val="left"/>
      <w:pPr>
        <w:ind w:left="0" w:firstLine="0"/>
      </w:pPr>
    </w:lvl>
    <w:lvl w:ilvl="2" w:tplc="DFAA28E0">
      <w:numFmt w:val="decimal"/>
      <w:lvlText w:val=""/>
      <w:lvlJc w:val="left"/>
      <w:pPr>
        <w:ind w:left="0" w:firstLine="0"/>
      </w:pPr>
    </w:lvl>
    <w:lvl w:ilvl="3" w:tplc="8BA00F14">
      <w:numFmt w:val="decimal"/>
      <w:lvlText w:val=""/>
      <w:lvlJc w:val="left"/>
      <w:pPr>
        <w:ind w:left="0" w:firstLine="0"/>
      </w:pPr>
    </w:lvl>
    <w:lvl w:ilvl="4" w:tplc="F6826EB8">
      <w:numFmt w:val="decimal"/>
      <w:lvlText w:val=""/>
      <w:lvlJc w:val="left"/>
      <w:pPr>
        <w:ind w:left="0" w:firstLine="0"/>
      </w:pPr>
    </w:lvl>
    <w:lvl w:ilvl="5" w:tplc="FD38DE48">
      <w:numFmt w:val="decimal"/>
      <w:lvlText w:val=""/>
      <w:lvlJc w:val="left"/>
      <w:pPr>
        <w:ind w:left="0" w:firstLine="0"/>
      </w:pPr>
    </w:lvl>
    <w:lvl w:ilvl="6" w:tplc="FF4CB684">
      <w:numFmt w:val="decimal"/>
      <w:lvlText w:val=""/>
      <w:lvlJc w:val="left"/>
      <w:pPr>
        <w:ind w:left="0" w:firstLine="0"/>
      </w:pPr>
    </w:lvl>
    <w:lvl w:ilvl="7" w:tplc="9ECED55E">
      <w:numFmt w:val="decimal"/>
      <w:lvlText w:val=""/>
      <w:lvlJc w:val="left"/>
      <w:pPr>
        <w:ind w:left="0" w:firstLine="0"/>
      </w:pPr>
    </w:lvl>
    <w:lvl w:ilvl="8" w:tplc="129665BE">
      <w:numFmt w:val="decimal"/>
      <w:lvlText w:val=""/>
      <w:lvlJc w:val="left"/>
      <w:pPr>
        <w:ind w:left="0" w:firstLine="0"/>
      </w:pPr>
    </w:lvl>
  </w:abstractNum>
  <w:abstractNum w:abstractNumId="4">
    <w:nsid w:val="401F38D9"/>
    <w:multiLevelType w:val="multilevel"/>
    <w:tmpl w:val="4CAE40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2F9"/>
    <w:rsid w:val="00261465"/>
    <w:rsid w:val="00382D25"/>
    <w:rsid w:val="00497BE7"/>
    <w:rsid w:val="004E744C"/>
    <w:rsid w:val="005A1B29"/>
    <w:rsid w:val="005E0342"/>
    <w:rsid w:val="00696CDD"/>
    <w:rsid w:val="007B2186"/>
    <w:rsid w:val="008832F9"/>
    <w:rsid w:val="009D6864"/>
    <w:rsid w:val="00A772D1"/>
    <w:rsid w:val="00D31311"/>
    <w:rsid w:val="00DE52C9"/>
    <w:rsid w:val="00E356F4"/>
    <w:rsid w:val="00E63C7E"/>
    <w:rsid w:val="00E70989"/>
    <w:rsid w:val="00EF08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72D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772D1"/>
    <w:pPr>
      <w:autoSpaceDE w:val="0"/>
      <w:autoSpaceDN w:val="0"/>
      <w:adjustRightInd w:val="0"/>
      <w:spacing w:after="0" w:line="240" w:lineRule="auto"/>
    </w:pPr>
    <w:rPr>
      <w:rFonts w:ascii="Calibri" w:hAnsi="Calibri" w:cs="Calibri"/>
      <w:color w:val="000000"/>
      <w:sz w:val="24"/>
      <w:szCs w:val="24"/>
    </w:rPr>
  </w:style>
  <w:style w:type="paragraph" w:styleId="a3">
    <w:name w:val="Normal (Web)"/>
    <w:basedOn w:val="a"/>
    <w:uiPriority w:val="99"/>
    <w:unhideWhenUsed/>
    <w:rsid w:val="00A772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6146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61465"/>
    <w:rPr>
      <w:rFonts w:ascii="Tahoma" w:hAnsi="Tahoma" w:cs="Tahoma"/>
      <w:sz w:val="16"/>
      <w:szCs w:val="16"/>
    </w:rPr>
  </w:style>
  <w:style w:type="character" w:customStyle="1" w:styleId="apple-converted-space">
    <w:name w:val="apple-converted-space"/>
    <w:basedOn w:val="a0"/>
    <w:rsid w:val="00261465"/>
  </w:style>
  <w:style w:type="paragraph" w:customStyle="1" w:styleId="Standard">
    <w:name w:val="Standard"/>
    <w:rsid w:val="009D6864"/>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extbody">
    <w:name w:val="Text body"/>
    <w:basedOn w:val="Standard"/>
    <w:rsid w:val="009D6864"/>
    <w:pPr>
      <w:spacing w:after="140" w:line="288" w:lineRule="auto"/>
    </w:pPr>
  </w:style>
  <w:style w:type="character" w:customStyle="1" w:styleId="StrongEmphasis">
    <w:name w:val="Strong Emphasis"/>
    <w:rsid w:val="009D686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72D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772D1"/>
    <w:pPr>
      <w:autoSpaceDE w:val="0"/>
      <w:autoSpaceDN w:val="0"/>
      <w:adjustRightInd w:val="0"/>
      <w:spacing w:after="0" w:line="240" w:lineRule="auto"/>
    </w:pPr>
    <w:rPr>
      <w:rFonts w:ascii="Calibri" w:hAnsi="Calibri" w:cs="Calibri"/>
      <w:color w:val="000000"/>
      <w:sz w:val="24"/>
      <w:szCs w:val="24"/>
    </w:rPr>
  </w:style>
  <w:style w:type="paragraph" w:styleId="a3">
    <w:name w:val="Normal (Web)"/>
    <w:basedOn w:val="a"/>
    <w:uiPriority w:val="99"/>
    <w:unhideWhenUsed/>
    <w:rsid w:val="00A772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6146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61465"/>
    <w:rPr>
      <w:rFonts w:ascii="Tahoma" w:hAnsi="Tahoma" w:cs="Tahoma"/>
      <w:sz w:val="16"/>
      <w:szCs w:val="16"/>
    </w:rPr>
  </w:style>
  <w:style w:type="character" w:customStyle="1" w:styleId="apple-converted-space">
    <w:name w:val="apple-converted-space"/>
    <w:basedOn w:val="a0"/>
    <w:rsid w:val="00261465"/>
  </w:style>
  <w:style w:type="paragraph" w:customStyle="1" w:styleId="Standard">
    <w:name w:val="Standard"/>
    <w:rsid w:val="009D6864"/>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extbody">
    <w:name w:val="Text body"/>
    <w:basedOn w:val="Standard"/>
    <w:rsid w:val="009D6864"/>
    <w:pPr>
      <w:spacing w:after="140" w:line="288" w:lineRule="auto"/>
    </w:pPr>
  </w:style>
  <w:style w:type="character" w:customStyle="1" w:styleId="StrongEmphasis">
    <w:name w:val="Strong Emphasis"/>
    <w:rsid w:val="009D68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65969">
      <w:bodyDiv w:val="1"/>
      <w:marLeft w:val="0"/>
      <w:marRight w:val="0"/>
      <w:marTop w:val="0"/>
      <w:marBottom w:val="0"/>
      <w:divBdr>
        <w:top w:val="none" w:sz="0" w:space="0" w:color="auto"/>
        <w:left w:val="none" w:sz="0" w:space="0" w:color="auto"/>
        <w:bottom w:val="none" w:sz="0" w:space="0" w:color="auto"/>
        <w:right w:val="none" w:sz="0" w:space="0" w:color="auto"/>
      </w:divBdr>
    </w:div>
    <w:div w:id="666246955">
      <w:bodyDiv w:val="1"/>
      <w:marLeft w:val="0"/>
      <w:marRight w:val="0"/>
      <w:marTop w:val="0"/>
      <w:marBottom w:val="0"/>
      <w:divBdr>
        <w:top w:val="none" w:sz="0" w:space="0" w:color="auto"/>
        <w:left w:val="none" w:sz="0" w:space="0" w:color="auto"/>
        <w:bottom w:val="none" w:sz="0" w:space="0" w:color="auto"/>
        <w:right w:val="none" w:sz="0" w:space="0" w:color="auto"/>
      </w:divBdr>
    </w:div>
    <w:div w:id="1034110914">
      <w:bodyDiv w:val="1"/>
      <w:marLeft w:val="0"/>
      <w:marRight w:val="0"/>
      <w:marTop w:val="0"/>
      <w:marBottom w:val="0"/>
      <w:divBdr>
        <w:top w:val="none" w:sz="0" w:space="0" w:color="auto"/>
        <w:left w:val="none" w:sz="0" w:space="0" w:color="auto"/>
        <w:bottom w:val="none" w:sz="0" w:space="0" w:color="auto"/>
        <w:right w:val="none" w:sz="0" w:space="0" w:color="auto"/>
      </w:divBdr>
    </w:div>
    <w:div w:id="180546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Pages>
  <Words>1246</Words>
  <Characters>7103</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2019-10-18T06:49:00Z</dcterms:created>
  <dcterms:modified xsi:type="dcterms:W3CDTF">2019-10-18T10:35:00Z</dcterms:modified>
</cp:coreProperties>
</file>