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80" w:rsidRPr="00595991" w:rsidRDefault="00011280" w:rsidP="00011280">
      <w:pPr>
        <w:pStyle w:val="Default"/>
        <w:rPr>
          <w:vertAlign w:val="subscript"/>
        </w:rPr>
      </w:pPr>
    </w:p>
    <w:p w:rsidR="00011280" w:rsidRDefault="00011280" w:rsidP="00011280">
      <w:pPr>
        <w:pStyle w:val="Default"/>
        <w:jc w:val="center"/>
        <w:rPr>
          <w:sz w:val="72"/>
          <w:szCs w:val="72"/>
        </w:rPr>
      </w:pPr>
      <w:r w:rsidRPr="00011280">
        <w:rPr>
          <w:color w:val="FF0000"/>
          <w:sz w:val="72"/>
          <w:szCs w:val="72"/>
        </w:rPr>
        <w:t>«</w:t>
      </w:r>
      <w:r w:rsidRPr="00011280">
        <w:rPr>
          <w:b/>
          <w:bCs/>
          <w:color w:val="FF0000"/>
          <w:sz w:val="72"/>
          <w:szCs w:val="72"/>
        </w:rPr>
        <w:t>Д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ш</w:t>
      </w:r>
      <w:r w:rsidRPr="00011280">
        <w:rPr>
          <w:b/>
          <w:bCs/>
          <w:color w:val="92D050"/>
          <w:sz w:val="72"/>
          <w:szCs w:val="72"/>
        </w:rPr>
        <w:t>к</w:t>
      </w:r>
      <w:r w:rsidRPr="00011280">
        <w:rPr>
          <w:b/>
          <w:bCs/>
          <w:color w:val="00B0F0"/>
          <w:sz w:val="72"/>
          <w:szCs w:val="72"/>
        </w:rPr>
        <w:t>о</w:t>
      </w:r>
      <w:r w:rsidRPr="00011280">
        <w:rPr>
          <w:b/>
          <w:bCs/>
          <w:color w:val="0070C0"/>
          <w:sz w:val="72"/>
          <w:szCs w:val="72"/>
        </w:rPr>
        <w:t>л</w:t>
      </w:r>
      <w:r w:rsidRPr="00011280">
        <w:rPr>
          <w:b/>
          <w:bCs/>
          <w:color w:val="7030A0"/>
          <w:sz w:val="72"/>
          <w:szCs w:val="72"/>
        </w:rPr>
        <w:t>е</w:t>
      </w:r>
      <w:r w:rsidRPr="00011280">
        <w:rPr>
          <w:b/>
          <w:bCs/>
          <w:color w:val="FF0000"/>
          <w:sz w:val="72"/>
          <w:szCs w:val="72"/>
        </w:rPr>
        <w:t>н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к</w:t>
      </w:r>
      <w:r w:rsidRPr="00011280">
        <w:rPr>
          <w:color w:val="92D050"/>
          <w:sz w:val="72"/>
          <w:szCs w:val="72"/>
        </w:rPr>
        <w:t>»</w:t>
      </w:r>
    </w:p>
    <w:p w:rsidR="00880E10" w:rsidRDefault="00880E10" w:rsidP="00011280">
      <w:pPr>
        <w:pStyle w:val="Default"/>
        <w:jc w:val="center"/>
        <w:rPr>
          <w:sz w:val="28"/>
          <w:szCs w:val="28"/>
        </w:rPr>
      </w:pPr>
    </w:p>
    <w:p w:rsidR="00011280" w:rsidRPr="000D5C97" w:rsidRDefault="00880E10" w:rsidP="00011280">
      <w:pPr>
        <w:pStyle w:val="Default"/>
        <w:jc w:val="center"/>
        <w:rPr>
          <w:sz w:val="32"/>
          <w:szCs w:val="32"/>
        </w:rPr>
      </w:pPr>
      <w:r w:rsidRPr="000D5C97">
        <w:rPr>
          <w:sz w:val="32"/>
          <w:szCs w:val="32"/>
        </w:rPr>
        <w:t>(</w:t>
      </w:r>
      <w:r w:rsidR="00011280" w:rsidRPr="000D5C97">
        <w:rPr>
          <w:sz w:val="32"/>
          <w:szCs w:val="32"/>
        </w:rPr>
        <w:t>малотиражная газета для родителей и педагогов ДОУ № 2).</w:t>
      </w:r>
    </w:p>
    <w:p w:rsidR="00880E10" w:rsidRPr="000D5C97" w:rsidRDefault="00880E10" w:rsidP="00011280">
      <w:pPr>
        <w:pStyle w:val="Default"/>
        <w:jc w:val="right"/>
        <w:rPr>
          <w:sz w:val="32"/>
          <w:szCs w:val="32"/>
        </w:rPr>
      </w:pPr>
    </w:p>
    <w:p w:rsidR="00011280" w:rsidRPr="000D5C97" w:rsidRDefault="00D07080" w:rsidP="00D0708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5C7A8E">
        <w:rPr>
          <w:sz w:val="32"/>
          <w:szCs w:val="32"/>
        </w:rPr>
        <w:t xml:space="preserve">                      Выпуск № 2 октябрь</w:t>
      </w:r>
      <w:r w:rsidR="00863F85" w:rsidRPr="000D5C97">
        <w:rPr>
          <w:sz w:val="32"/>
          <w:szCs w:val="32"/>
        </w:rPr>
        <w:t xml:space="preserve"> </w:t>
      </w:r>
      <w:r>
        <w:rPr>
          <w:sz w:val="32"/>
          <w:szCs w:val="32"/>
        </w:rPr>
        <w:t>2020</w:t>
      </w:r>
      <w:r w:rsidR="00011280" w:rsidRPr="000D5C97">
        <w:rPr>
          <w:sz w:val="32"/>
          <w:szCs w:val="32"/>
        </w:rPr>
        <w:t xml:space="preserve"> г. </w:t>
      </w:r>
    </w:p>
    <w:p w:rsidR="00865816" w:rsidRDefault="00865816" w:rsidP="00F072E3">
      <w:pPr>
        <w:pStyle w:val="Default"/>
        <w:tabs>
          <w:tab w:val="left" w:pos="3975"/>
        </w:tabs>
        <w:jc w:val="center"/>
        <w:rPr>
          <w:b/>
          <w:i/>
          <w:iCs/>
          <w:color w:val="FF0000"/>
          <w:sz w:val="52"/>
          <w:szCs w:val="52"/>
        </w:rPr>
      </w:pPr>
    </w:p>
    <w:p w:rsidR="005C7A8E" w:rsidRPr="007C38E5" w:rsidRDefault="005C7A8E" w:rsidP="005C7A8E">
      <w:pPr>
        <w:pStyle w:val="Default"/>
        <w:jc w:val="center"/>
        <w:rPr>
          <w:b/>
          <w:i/>
          <w:iCs/>
          <w:sz w:val="52"/>
          <w:szCs w:val="52"/>
        </w:rPr>
      </w:pPr>
      <w:r w:rsidRPr="007C38E5">
        <w:rPr>
          <w:b/>
          <w:i/>
          <w:iCs/>
          <w:color w:val="FF0000"/>
          <w:sz w:val="52"/>
          <w:szCs w:val="52"/>
        </w:rPr>
        <w:t>У</w:t>
      </w:r>
      <w:r w:rsidRPr="007C38E5">
        <w:rPr>
          <w:b/>
          <w:i/>
          <w:iCs/>
          <w:color w:val="FFC000"/>
          <w:sz w:val="52"/>
          <w:szCs w:val="52"/>
        </w:rPr>
        <w:t>в</w:t>
      </w:r>
      <w:r w:rsidRPr="007C38E5">
        <w:rPr>
          <w:b/>
          <w:i/>
          <w:iCs/>
          <w:color w:val="FFFF00"/>
          <w:sz w:val="52"/>
          <w:szCs w:val="52"/>
        </w:rPr>
        <w:t>а</w:t>
      </w:r>
      <w:r w:rsidRPr="007C38E5">
        <w:rPr>
          <w:b/>
          <w:i/>
          <w:iCs/>
          <w:color w:val="00B050"/>
          <w:sz w:val="52"/>
          <w:szCs w:val="52"/>
        </w:rPr>
        <w:t>жа</w:t>
      </w:r>
      <w:r w:rsidRPr="007C38E5">
        <w:rPr>
          <w:b/>
          <w:i/>
          <w:iCs/>
          <w:color w:val="00B0F0"/>
          <w:sz w:val="52"/>
          <w:szCs w:val="52"/>
        </w:rPr>
        <w:t>е</w:t>
      </w:r>
      <w:r w:rsidRPr="007C38E5">
        <w:rPr>
          <w:b/>
          <w:i/>
          <w:iCs/>
          <w:color w:val="7030A0"/>
          <w:sz w:val="52"/>
          <w:szCs w:val="52"/>
        </w:rPr>
        <w:t>м</w:t>
      </w:r>
      <w:r w:rsidRPr="007C38E5">
        <w:rPr>
          <w:b/>
          <w:i/>
          <w:iCs/>
          <w:color w:val="FF0000"/>
          <w:sz w:val="52"/>
          <w:szCs w:val="52"/>
        </w:rPr>
        <w:t>ы</w:t>
      </w:r>
      <w:r w:rsidRPr="007C38E5">
        <w:rPr>
          <w:b/>
          <w:i/>
          <w:iCs/>
          <w:color w:val="FFC000"/>
          <w:sz w:val="52"/>
          <w:szCs w:val="52"/>
        </w:rPr>
        <w:t>й</w:t>
      </w:r>
      <w:r w:rsidRPr="007C38E5">
        <w:rPr>
          <w:b/>
          <w:i/>
          <w:iCs/>
          <w:sz w:val="52"/>
          <w:szCs w:val="52"/>
        </w:rPr>
        <w:t xml:space="preserve"> </w:t>
      </w:r>
      <w:r w:rsidRPr="007C38E5">
        <w:rPr>
          <w:b/>
          <w:i/>
          <w:iCs/>
          <w:color w:val="FFFF00"/>
          <w:sz w:val="52"/>
          <w:szCs w:val="52"/>
        </w:rPr>
        <w:t>ч</w:t>
      </w:r>
      <w:r w:rsidRPr="007C38E5">
        <w:rPr>
          <w:b/>
          <w:i/>
          <w:iCs/>
          <w:color w:val="92D050"/>
          <w:sz w:val="52"/>
          <w:szCs w:val="52"/>
        </w:rPr>
        <w:t>и</w:t>
      </w:r>
      <w:r w:rsidRPr="007C38E5">
        <w:rPr>
          <w:b/>
          <w:i/>
          <w:iCs/>
          <w:color w:val="00B0F0"/>
          <w:sz w:val="52"/>
          <w:szCs w:val="52"/>
        </w:rPr>
        <w:t>т</w:t>
      </w:r>
      <w:r w:rsidRPr="007C38E5">
        <w:rPr>
          <w:b/>
          <w:i/>
          <w:iCs/>
          <w:color w:val="7030A0"/>
          <w:sz w:val="52"/>
          <w:szCs w:val="52"/>
        </w:rPr>
        <w:t>а</w:t>
      </w:r>
      <w:r w:rsidRPr="007C38E5">
        <w:rPr>
          <w:b/>
          <w:i/>
          <w:iCs/>
          <w:color w:val="FF0000"/>
          <w:sz w:val="52"/>
          <w:szCs w:val="52"/>
        </w:rPr>
        <w:t>т</w:t>
      </w:r>
      <w:r w:rsidRPr="007C38E5">
        <w:rPr>
          <w:b/>
          <w:i/>
          <w:iCs/>
          <w:color w:val="00B050"/>
          <w:sz w:val="52"/>
          <w:szCs w:val="52"/>
        </w:rPr>
        <w:t>е</w:t>
      </w:r>
      <w:r w:rsidRPr="007C38E5">
        <w:rPr>
          <w:b/>
          <w:i/>
          <w:iCs/>
          <w:color w:val="7030A0"/>
          <w:sz w:val="52"/>
          <w:szCs w:val="52"/>
        </w:rPr>
        <w:t>л</w:t>
      </w:r>
      <w:r w:rsidRPr="007C38E5">
        <w:rPr>
          <w:b/>
          <w:i/>
          <w:iCs/>
          <w:color w:val="FF0000"/>
          <w:sz w:val="52"/>
          <w:szCs w:val="52"/>
        </w:rPr>
        <w:t>ь</w:t>
      </w:r>
      <w:r w:rsidRPr="007C38E5">
        <w:rPr>
          <w:b/>
          <w:i/>
          <w:iCs/>
          <w:sz w:val="52"/>
          <w:szCs w:val="52"/>
        </w:rPr>
        <w:t>!</w:t>
      </w:r>
    </w:p>
    <w:p w:rsidR="005C7A8E" w:rsidRDefault="005C7A8E" w:rsidP="005C7A8E">
      <w:pPr>
        <w:pStyle w:val="Default"/>
        <w:rPr>
          <w:sz w:val="28"/>
          <w:szCs w:val="28"/>
        </w:rPr>
      </w:pPr>
    </w:p>
    <w:p w:rsidR="005C7A8E" w:rsidRPr="007509ED" w:rsidRDefault="005C7A8E" w:rsidP="005C7A8E">
      <w:pPr>
        <w:pStyle w:val="Default"/>
        <w:rPr>
          <w:sz w:val="32"/>
          <w:szCs w:val="32"/>
        </w:rPr>
      </w:pPr>
      <w:r w:rsidRPr="007509ED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7509ED">
        <w:rPr>
          <w:sz w:val="32"/>
          <w:szCs w:val="32"/>
        </w:rPr>
        <w:t>октября – Международный день пожилых людей</w:t>
      </w:r>
    </w:p>
    <w:p w:rsidR="005C7A8E" w:rsidRPr="007509ED" w:rsidRDefault="005C7A8E" w:rsidP="005C7A8E">
      <w:pPr>
        <w:pStyle w:val="Default"/>
        <w:rPr>
          <w:sz w:val="32"/>
          <w:szCs w:val="32"/>
        </w:rPr>
      </w:pPr>
      <w:r w:rsidRPr="007509ED">
        <w:rPr>
          <w:sz w:val="32"/>
          <w:szCs w:val="32"/>
        </w:rPr>
        <w:t>От всей души коллектив нашего детского сада поздравляет с праздником всех пожилых людей.</w:t>
      </w:r>
    </w:p>
    <w:p w:rsidR="005C7A8E" w:rsidRDefault="005C7A8E" w:rsidP="005C7A8E">
      <w:pPr>
        <w:pStyle w:val="Default"/>
        <w:jc w:val="center"/>
        <w:rPr>
          <w:sz w:val="32"/>
          <w:szCs w:val="32"/>
        </w:rPr>
      </w:pPr>
    </w:p>
    <w:p w:rsidR="005C7A8E" w:rsidRDefault="005C7A8E" w:rsidP="005C7A8E">
      <w:pPr>
        <w:pStyle w:val="Default"/>
        <w:jc w:val="center"/>
        <w:rPr>
          <w:sz w:val="32"/>
          <w:szCs w:val="32"/>
        </w:rPr>
      </w:pPr>
    </w:p>
    <w:p w:rsidR="005C7A8E" w:rsidRDefault="0059013D" w:rsidP="005C7A8E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57E3D94" wp14:editId="170D32EE">
            <wp:simplePos x="0" y="0"/>
            <wp:positionH relativeFrom="margin">
              <wp:posOffset>176530</wp:posOffset>
            </wp:positionH>
            <wp:positionV relativeFrom="margin">
              <wp:posOffset>3856990</wp:posOffset>
            </wp:positionV>
            <wp:extent cx="3368040" cy="2517140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14dd229a652d78be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A8E" w:rsidRPr="007509ED">
        <w:rPr>
          <w:sz w:val="32"/>
          <w:szCs w:val="32"/>
        </w:rPr>
        <w:t>Пусть день пожилых людей подарит</w:t>
      </w:r>
      <w:r w:rsidR="005C7A8E" w:rsidRPr="007509ED">
        <w:rPr>
          <w:sz w:val="32"/>
          <w:szCs w:val="32"/>
        </w:rPr>
        <w:br/>
        <w:t>Счастье и душевное тепло,</w:t>
      </w:r>
      <w:r w:rsidR="005C7A8E" w:rsidRPr="007509ED">
        <w:rPr>
          <w:sz w:val="32"/>
          <w:szCs w:val="32"/>
        </w:rPr>
        <w:br/>
        <w:t>Мы вам благодарны, дорогие,</w:t>
      </w:r>
      <w:r w:rsidR="005C7A8E" w:rsidRPr="007509ED">
        <w:rPr>
          <w:sz w:val="32"/>
          <w:szCs w:val="32"/>
        </w:rPr>
        <w:br/>
        <w:t>С вами на душе всегда светло.</w:t>
      </w:r>
    </w:p>
    <w:p w:rsidR="005C7A8E" w:rsidRDefault="005C7A8E" w:rsidP="005C7A8E">
      <w:pPr>
        <w:pStyle w:val="Default"/>
        <w:jc w:val="center"/>
        <w:rPr>
          <w:sz w:val="32"/>
          <w:szCs w:val="32"/>
        </w:rPr>
      </w:pPr>
    </w:p>
    <w:p w:rsidR="005C7A8E" w:rsidRPr="007509ED" w:rsidRDefault="005C7A8E" w:rsidP="005C7A8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5C7A8E" w:rsidRDefault="005C7A8E" w:rsidP="005C7A8E">
      <w:pPr>
        <w:shd w:val="clear" w:color="auto" w:fill="FFFFFF"/>
        <w:spacing w:after="0" w:line="331" w:lineRule="atLeast"/>
        <w:rPr>
          <w:sz w:val="32"/>
          <w:szCs w:val="32"/>
        </w:rPr>
      </w:pPr>
    </w:p>
    <w:p w:rsidR="005C7A8E" w:rsidRPr="00D02BC1" w:rsidRDefault="005C7A8E" w:rsidP="005C7A8E">
      <w:pPr>
        <w:shd w:val="clear" w:color="auto" w:fill="FFFFFF"/>
        <w:spacing w:after="0" w:line="331" w:lineRule="atLeast"/>
        <w:rPr>
          <w:sz w:val="32"/>
          <w:szCs w:val="32"/>
        </w:rPr>
      </w:pPr>
      <w:r>
        <w:rPr>
          <w:sz w:val="32"/>
          <w:szCs w:val="32"/>
        </w:rPr>
        <w:t>Вот и наступила середина осени - октябрь!</w:t>
      </w:r>
      <w:r w:rsidRPr="00D02B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D02BC1">
        <w:rPr>
          <w:sz w:val="32"/>
          <w:szCs w:val="32"/>
        </w:rPr>
        <w:t>Самая яркая и красивая пора золотой осени приходится на начало октября. Ветер шумит листопадом. В парке и в лесу можно собрать цветной гербарий из листьев самых удивительных раскрасок. Становится прохладней, уже и куртку можно застегивать на все пуговицы и не забывать брать с собой зонтик. Ведь осенняя погода капризная, да и дождик не такой теплый, как летом. Но мы любим осень за ее красоту и наши дети с удовольствием гуляют на участках детского сада.</w:t>
      </w:r>
    </w:p>
    <w:p w:rsidR="005C7A8E" w:rsidRPr="00D02BC1" w:rsidRDefault="005C7A8E" w:rsidP="005C7A8E">
      <w:pPr>
        <w:pStyle w:val="Default"/>
        <w:rPr>
          <w:rFonts w:asciiTheme="minorHAnsi" w:hAnsiTheme="minorHAnsi" w:cstheme="minorBidi"/>
          <w:color w:val="auto"/>
          <w:sz w:val="32"/>
          <w:szCs w:val="32"/>
        </w:rPr>
      </w:pPr>
    </w:p>
    <w:p w:rsidR="005C7A8E" w:rsidRDefault="00ED5EAF" w:rsidP="005C7A8E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076DCF9D" wp14:editId="1AC25B88">
            <wp:extent cx="4758082" cy="3405116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85177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401" cy="340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A8E" w:rsidRPr="00D02BC1" w:rsidRDefault="005C7A8E" w:rsidP="005C7A8E">
      <w:pPr>
        <w:pStyle w:val="Default"/>
        <w:jc w:val="center"/>
        <w:rPr>
          <w:sz w:val="32"/>
          <w:szCs w:val="32"/>
        </w:rPr>
      </w:pPr>
    </w:p>
    <w:p w:rsidR="005C7A8E" w:rsidRDefault="005C7A8E" w:rsidP="005C7A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</w:p>
    <w:p w:rsidR="005C7A8E" w:rsidRDefault="005C7A8E" w:rsidP="005C7A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7A8E" w:rsidRPr="00565B09" w:rsidRDefault="005C7A8E" w:rsidP="005C7A8E">
      <w:pPr>
        <w:pStyle w:val="Default"/>
        <w:tabs>
          <w:tab w:val="left" w:pos="3975"/>
        </w:tabs>
        <w:jc w:val="center"/>
        <w:rPr>
          <w:b/>
          <w:i/>
          <w:iCs/>
          <w:color w:val="FF0000"/>
          <w:sz w:val="52"/>
          <w:szCs w:val="52"/>
        </w:rPr>
      </w:pPr>
      <w:r w:rsidRPr="00565B09">
        <w:rPr>
          <w:b/>
          <w:i/>
          <w:iCs/>
          <w:color w:val="FF0000"/>
          <w:sz w:val="52"/>
          <w:szCs w:val="52"/>
        </w:rPr>
        <w:t xml:space="preserve">Откуда </w:t>
      </w:r>
      <w:r w:rsidRPr="00565B09">
        <w:rPr>
          <w:b/>
          <w:i/>
          <w:iCs/>
          <w:color w:val="FFFF00"/>
          <w:sz w:val="52"/>
          <w:szCs w:val="52"/>
        </w:rPr>
        <w:t>произошло</w:t>
      </w:r>
      <w:r w:rsidRPr="00565B09">
        <w:rPr>
          <w:b/>
          <w:i/>
          <w:iCs/>
          <w:color w:val="FF0000"/>
          <w:sz w:val="52"/>
          <w:szCs w:val="52"/>
        </w:rPr>
        <w:t xml:space="preserve"> </w:t>
      </w:r>
      <w:r w:rsidRPr="00565B09">
        <w:rPr>
          <w:b/>
          <w:i/>
          <w:iCs/>
          <w:color w:val="00B050"/>
          <w:sz w:val="52"/>
          <w:szCs w:val="52"/>
        </w:rPr>
        <w:t>название</w:t>
      </w:r>
      <w:r w:rsidRPr="00565B09">
        <w:rPr>
          <w:b/>
          <w:i/>
          <w:iCs/>
          <w:color w:val="FF0000"/>
          <w:sz w:val="52"/>
          <w:szCs w:val="52"/>
        </w:rPr>
        <w:t xml:space="preserve"> </w:t>
      </w:r>
      <w:r w:rsidRPr="00565B09">
        <w:rPr>
          <w:b/>
          <w:i/>
          <w:iCs/>
          <w:color w:val="00B0F0"/>
          <w:sz w:val="52"/>
          <w:szCs w:val="52"/>
        </w:rPr>
        <w:t>месяца</w:t>
      </w:r>
      <w:r w:rsidRPr="00565B09">
        <w:rPr>
          <w:b/>
          <w:i/>
          <w:iCs/>
          <w:color w:val="FF0000"/>
          <w:sz w:val="52"/>
          <w:szCs w:val="52"/>
        </w:rPr>
        <w:t xml:space="preserve"> </w:t>
      </w:r>
      <w:r w:rsidRPr="00565B09">
        <w:rPr>
          <w:b/>
          <w:i/>
          <w:iCs/>
          <w:color w:val="7030A0"/>
          <w:sz w:val="52"/>
          <w:szCs w:val="52"/>
        </w:rPr>
        <w:t>Октябрь?</w:t>
      </w:r>
    </w:p>
    <w:p w:rsidR="005C7A8E" w:rsidRDefault="005C7A8E" w:rsidP="005C7A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7A8E" w:rsidRPr="00D02BC1" w:rsidRDefault="005C7A8E" w:rsidP="005C7A8E">
      <w:pPr>
        <w:shd w:val="clear" w:color="auto" w:fill="FFFFFF"/>
        <w:spacing w:after="0" w:line="331" w:lineRule="atLeast"/>
        <w:rPr>
          <w:sz w:val="32"/>
          <w:szCs w:val="32"/>
        </w:rPr>
      </w:pPr>
      <w:r w:rsidRPr="00D02BC1">
        <w:rPr>
          <w:sz w:val="32"/>
          <w:szCs w:val="32"/>
        </w:rPr>
        <w:t>Октябрь-Грязник. Начинается месяц с периода золотой осени. Если в первую половину октября лес предстает во всей своей красе золотой осени, то со второй половины месяца листья быстро опадают, заряжают дожди, а земля становится сырой и грязной. Вот и название месяцу - Грязник.</w:t>
      </w:r>
    </w:p>
    <w:p w:rsidR="005C7A8E" w:rsidRPr="00D02BC1" w:rsidRDefault="005C7A8E" w:rsidP="005C7A8E">
      <w:pPr>
        <w:shd w:val="clear" w:color="auto" w:fill="FFFFFF"/>
        <w:spacing w:after="0" w:line="331" w:lineRule="atLeast"/>
        <w:rPr>
          <w:sz w:val="32"/>
          <w:szCs w:val="32"/>
        </w:rPr>
      </w:pPr>
      <w:r w:rsidRPr="00D02BC1">
        <w:rPr>
          <w:sz w:val="32"/>
          <w:szCs w:val="32"/>
        </w:rPr>
        <w:t>Осень красивое время года. Листочки на деревьях желтеют, и лес одевается в яркие желто-красные наряды.</w:t>
      </w:r>
    </w:p>
    <w:p w:rsidR="005C7A8E" w:rsidRPr="00565B09" w:rsidRDefault="005C7A8E" w:rsidP="005C7A8E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i/>
          <w:color w:val="FFC00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                 </w:t>
      </w:r>
      <w:r w:rsidRPr="00565B09">
        <w:rPr>
          <w:rFonts w:asciiTheme="minorHAnsi" w:eastAsiaTheme="minorHAnsi" w:hAnsiTheme="minorHAnsi" w:cstheme="minorBidi"/>
          <w:b/>
          <w:i/>
          <w:color w:val="FF0000"/>
          <w:sz w:val="32"/>
          <w:szCs w:val="32"/>
          <w:lang w:eastAsia="en-US"/>
        </w:rPr>
        <w:t>Приметы</w:t>
      </w:r>
      <w:r w:rsidRPr="00565B09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 xml:space="preserve"> </w:t>
      </w:r>
      <w:r w:rsidRPr="00565B09">
        <w:rPr>
          <w:rFonts w:asciiTheme="minorHAnsi" w:eastAsiaTheme="minorHAnsi" w:hAnsiTheme="minorHAnsi" w:cstheme="minorBidi"/>
          <w:b/>
          <w:i/>
          <w:color w:val="FFC000"/>
          <w:sz w:val="32"/>
          <w:szCs w:val="32"/>
          <w:lang w:eastAsia="en-US"/>
        </w:rPr>
        <w:t>октября</w:t>
      </w:r>
    </w:p>
    <w:p w:rsidR="005C7A8E" w:rsidRPr="00D02BC1" w:rsidRDefault="005C7A8E" w:rsidP="005C7A8E">
      <w:pPr>
        <w:numPr>
          <w:ilvl w:val="0"/>
          <w:numId w:val="30"/>
        </w:numPr>
        <w:shd w:val="clear" w:color="auto" w:fill="FFFFFF"/>
        <w:spacing w:after="0" w:line="331" w:lineRule="atLeast"/>
        <w:ind w:left="0"/>
        <w:rPr>
          <w:sz w:val="32"/>
          <w:szCs w:val="32"/>
        </w:rPr>
      </w:pPr>
      <w:r w:rsidRPr="00D02BC1">
        <w:rPr>
          <w:sz w:val="32"/>
          <w:szCs w:val="32"/>
        </w:rPr>
        <w:t>Октябрьский гром — зима бесснежная.</w:t>
      </w:r>
    </w:p>
    <w:p w:rsidR="005C7A8E" w:rsidRPr="00D02BC1" w:rsidRDefault="005C7A8E" w:rsidP="005C7A8E">
      <w:pPr>
        <w:numPr>
          <w:ilvl w:val="0"/>
          <w:numId w:val="30"/>
        </w:numPr>
        <w:shd w:val="clear" w:color="auto" w:fill="FFFFFF"/>
        <w:spacing w:after="0" w:line="331" w:lineRule="atLeast"/>
        <w:ind w:left="0"/>
        <w:rPr>
          <w:sz w:val="32"/>
          <w:szCs w:val="32"/>
        </w:rPr>
      </w:pPr>
      <w:r w:rsidRPr="00D02BC1">
        <w:rPr>
          <w:sz w:val="32"/>
          <w:szCs w:val="32"/>
        </w:rPr>
        <w:t>Если лист ложится на землю вверх изнанкой — к урожаю.</w:t>
      </w:r>
    </w:p>
    <w:p w:rsidR="005C7A8E" w:rsidRPr="00D02BC1" w:rsidRDefault="005C7A8E" w:rsidP="005C7A8E">
      <w:pPr>
        <w:numPr>
          <w:ilvl w:val="0"/>
          <w:numId w:val="30"/>
        </w:numPr>
        <w:shd w:val="clear" w:color="auto" w:fill="FFFFFF"/>
        <w:spacing w:after="0" w:line="331" w:lineRule="atLeast"/>
        <w:ind w:left="0"/>
        <w:rPr>
          <w:sz w:val="32"/>
          <w:szCs w:val="32"/>
        </w:rPr>
      </w:pPr>
      <w:r w:rsidRPr="00D02BC1">
        <w:rPr>
          <w:sz w:val="32"/>
          <w:szCs w:val="32"/>
        </w:rPr>
        <w:t>С какого числа в октябре пойдёт година, с такого числа весна откроется в апреле</w:t>
      </w:r>
    </w:p>
    <w:p w:rsidR="005C7A8E" w:rsidRPr="00D02BC1" w:rsidRDefault="005C7A8E" w:rsidP="005C7A8E">
      <w:pPr>
        <w:numPr>
          <w:ilvl w:val="0"/>
          <w:numId w:val="30"/>
        </w:numPr>
        <w:shd w:val="clear" w:color="auto" w:fill="FFFFFF"/>
        <w:spacing w:after="0" w:line="331" w:lineRule="atLeast"/>
        <w:ind w:left="0"/>
        <w:rPr>
          <w:sz w:val="32"/>
          <w:szCs w:val="32"/>
        </w:rPr>
      </w:pPr>
      <w:r w:rsidRPr="00D02BC1">
        <w:rPr>
          <w:sz w:val="32"/>
          <w:szCs w:val="32"/>
        </w:rPr>
        <w:t>В октябре луна в кругу — лето сухое будет.</w:t>
      </w:r>
    </w:p>
    <w:p w:rsidR="005C7A8E" w:rsidRPr="00D02BC1" w:rsidRDefault="005C7A8E" w:rsidP="005C7A8E">
      <w:pPr>
        <w:numPr>
          <w:ilvl w:val="0"/>
          <w:numId w:val="30"/>
        </w:numPr>
        <w:shd w:val="clear" w:color="auto" w:fill="FFFFFF"/>
        <w:spacing w:after="0" w:line="331" w:lineRule="atLeast"/>
        <w:ind w:left="0"/>
        <w:rPr>
          <w:sz w:val="32"/>
          <w:szCs w:val="32"/>
        </w:rPr>
      </w:pPr>
      <w:r w:rsidRPr="00D02BC1">
        <w:rPr>
          <w:sz w:val="32"/>
          <w:szCs w:val="32"/>
        </w:rPr>
        <w:t>К октябрю берёзы оголяются.</w:t>
      </w:r>
    </w:p>
    <w:p w:rsidR="005C7A8E" w:rsidRDefault="005C7A8E" w:rsidP="00DF57AB">
      <w:pPr>
        <w:numPr>
          <w:ilvl w:val="0"/>
          <w:numId w:val="30"/>
        </w:numPr>
        <w:shd w:val="clear" w:color="auto" w:fill="FFFFFF"/>
        <w:spacing w:after="0" w:line="331" w:lineRule="atLeast"/>
        <w:ind w:left="0"/>
        <w:rPr>
          <w:sz w:val="32"/>
          <w:szCs w:val="32"/>
        </w:rPr>
      </w:pPr>
      <w:r w:rsidRPr="00D02BC1">
        <w:rPr>
          <w:sz w:val="32"/>
          <w:szCs w:val="32"/>
        </w:rPr>
        <w:t>Коли лист с дуба и берёзы упал чисто — лёгкий год, не чисто — к строгой, суровой зиме</w:t>
      </w:r>
      <w:r>
        <w:rPr>
          <w:sz w:val="32"/>
          <w:szCs w:val="32"/>
        </w:rPr>
        <w:t>.</w:t>
      </w:r>
    </w:p>
    <w:p w:rsidR="00EC45B6" w:rsidRDefault="00EC45B6" w:rsidP="00EC45B6">
      <w:pPr>
        <w:shd w:val="clear" w:color="auto" w:fill="FFFFFF"/>
        <w:spacing w:after="0" w:line="331" w:lineRule="atLeast"/>
        <w:jc w:val="center"/>
        <w:rPr>
          <w:b/>
          <w:i/>
          <w:color w:val="FF0000"/>
          <w:sz w:val="44"/>
          <w:szCs w:val="44"/>
        </w:rPr>
      </w:pPr>
      <w:r w:rsidRPr="00EC45B6">
        <w:rPr>
          <w:b/>
          <w:i/>
          <w:color w:val="FF0000"/>
          <w:sz w:val="44"/>
          <w:szCs w:val="44"/>
        </w:rPr>
        <w:lastRenderedPageBreak/>
        <w:t>Что нужно знать о профилактике ОРВИ у детей</w:t>
      </w:r>
    </w:p>
    <w:p w:rsidR="005240E2" w:rsidRDefault="005240E2" w:rsidP="00EC45B6">
      <w:pPr>
        <w:shd w:val="clear" w:color="auto" w:fill="FFFFFF"/>
        <w:spacing w:after="0" w:line="331" w:lineRule="atLeast"/>
        <w:jc w:val="center"/>
        <w:rPr>
          <w:b/>
          <w:i/>
          <w:color w:val="FF0000"/>
          <w:sz w:val="44"/>
          <w:szCs w:val="44"/>
        </w:rPr>
      </w:pPr>
    </w:p>
    <w:p w:rsid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proofErr w:type="gramStart"/>
      <w:r w:rsidRPr="00EC45B6">
        <w:rPr>
          <w:sz w:val="32"/>
          <w:szCs w:val="32"/>
        </w:rPr>
        <w:t>На фоне эпидемии коронавирусной инфекции о привычном ОРВИ уже не думают.</w:t>
      </w:r>
      <w:proofErr w:type="gramEnd"/>
      <w:r w:rsidRPr="00EC45B6">
        <w:rPr>
          <w:sz w:val="32"/>
          <w:szCs w:val="32"/>
        </w:rPr>
        <w:t xml:space="preserve"> Но другие респираторные вирусы, к числу которых относится и коронавирус, по-прежнему продолжают атаковать людей, и от них тоже нужно защищаться. Вне зависимости от вида вируса, противостоит ему именно иммунитет. Болезнь легче предотвратить, чем лечить последствия.</w:t>
      </w:r>
      <w:r>
        <w:rPr>
          <w:sz w:val="32"/>
          <w:szCs w:val="32"/>
        </w:rPr>
        <w:t xml:space="preserve"> </w:t>
      </w:r>
      <w:r w:rsidRPr="00EC45B6">
        <w:rPr>
          <w:sz w:val="32"/>
          <w:szCs w:val="32"/>
        </w:rPr>
        <w:t>ОРВИ – самая частая инфекция человека: дети до 5 лет переносят око</w:t>
      </w:r>
      <w:r>
        <w:rPr>
          <w:sz w:val="32"/>
          <w:szCs w:val="32"/>
        </w:rPr>
        <w:t>ло 6 - 8 эпизодов болезни в год.</w:t>
      </w:r>
      <w:r w:rsidRPr="00EC45B6">
        <w:rPr>
          <w:sz w:val="32"/>
          <w:szCs w:val="32"/>
        </w:rPr>
        <w:t xml:space="preserve"> 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Чаще всего ОРВИ развивается у детей со сниженным иммунитетом, ослабленных другими заболеваниями. Плохое питание, нарушенный сон, недостаток солнца тоже ослабляют организм.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>Поскольку вирусы распространяются в основном по воздуху и через предметы, дети быстро заражают друг от друга в коллективе. Поэтому периодически часть группы или класса сидят дома и болеют, остаются лишь самые крепкие дети, чья иммунная система выдержала удар. Выделение вирусов больным максимально на 3-е сутки после заражения, но слабо заразным ребенок остается до двух недель.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>Инфекция несколько часов остается активной на различных поверхностях, игрушках. Часто бывает вторичное инфицирование: только переболевший ребенок спустя неделю снова заболевает. Чтобы этого не происходило, родителям нужно изучить несколько правил и объяснить их своим детям.</w:t>
      </w:r>
    </w:p>
    <w:p w:rsidR="005240E2" w:rsidRDefault="00EC45B6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  <w:bookmarkStart w:id="0" w:name="pamyatka"/>
      <w:bookmarkEnd w:id="0"/>
      <w:r w:rsidRPr="00EC45B6">
        <w:rPr>
          <w:sz w:val="32"/>
          <w:szCs w:val="32"/>
        </w:rPr>
        <w:t>Родители могут обеспечить детям хорошее питание, спортивное развитие, а также выработать здоровые привычки. Но они не смогут отследить каждый шаг ребенка в коллективе: на площадке, в детском саду.</w:t>
      </w:r>
      <w:r w:rsidRPr="00EC45B6"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5240E2" w:rsidRDefault="005240E2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</w:p>
    <w:p w:rsidR="005240E2" w:rsidRDefault="005240E2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</w:p>
    <w:p w:rsidR="00EC45B6" w:rsidRDefault="00EC45B6" w:rsidP="00EC45B6">
      <w:pPr>
        <w:shd w:val="clear" w:color="auto" w:fill="FFFFFF"/>
        <w:spacing w:after="0" w:line="331" w:lineRule="atLeast"/>
        <w:rPr>
          <w:color w:val="FF0000"/>
          <w:sz w:val="32"/>
          <w:szCs w:val="32"/>
        </w:rPr>
      </w:pPr>
      <w:r w:rsidRPr="005240E2">
        <w:rPr>
          <w:b/>
          <w:i/>
          <w:color w:val="FF0000"/>
          <w:sz w:val="32"/>
          <w:szCs w:val="32"/>
        </w:rPr>
        <w:lastRenderedPageBreak/>
        <w:t>С</w:t>
      </w:r>
      <w:r w:rsidRPr="005240E2">
        <w:rPr>
          <w:b/>
          <w:i/>
          <w:color w:val="FF0000"/>
          <w:sz w:val="32"/>
          <w:szCs w:val="32"/>
        </w:rPr>
        <w:t xml:space="preserve">оветы </w:t>
      </w:r>
      <w:r w:rsidRPr="005240E2">
        <w:rPr>
          <w:b/>
          <w:i/>
          <w:color w:val="FF0000"/>
          <w:sz w:val="32"/>
          <w:szCs w:val="32"/>
        </w:rPr>
        <w:t>по профилактике ОРВИ у детей</w:t>
      </w:r>
      <w:r w:rsidRPr="005240E2">
        <w:rPr>
          <w:color w:val="FF0000"/>
          <w:sz w:val="32"/>
          <w:szCs w:val="32"/>
        </w:rPr>
        <w:t xml:space="preserve"> </w:t>
      </w:r>
    </w:p>
    <w:p w:rsidR="005240E2" w:rsidRPr="00EC45B6" w:rsidRDefault="005240E2" w:rsidP="00EC45B6">
      <w:pPr>
        <w:shd w:val="clear" w:color="auto" w:fill="FFFFFF"/>
        <w:spacing w:after="0" w:line="331" w:lineRule="atLeast"/>
        <w:rPr>
          <w:sz w:val="32"/>
          <w:szCs w:val="32"/>
        </w:rPr>
      </w:pPr>
    </w:p>
    <w:p w:rsidR="00EC45B6" w:rsidRPr="005240E2" w:rsidRDefault="00EC45B6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  <w:r w:rsidRPr="005240E2">
        <w:rPr>
          <w:b/>
          <w:i/>
          <w:color w:val="FF0000"/>
          <w:sz w:val="32"/>
          <w:szCs w:val="32"/>
        </w:rPr>
        <w:t>Закаливание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Очень сложно рассчитать, как одевать ребенка, особенно если погода переменчива. Переохлаждение снижает иммунитет, но и постоянный перегрев и «тепличные» условия не дают организму привыкнуть к реальной погоде и температуре.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>У всех детей разная чувствительность к теплу, обращайте внимание на поведение малыша. Если он пытается сорвать с себя одежду, даже если вы уверены, что правильно все рассчитали, ребенку может быть слишком жарко.</w:t>
      </w:r>
      <w:r w:rsidRPr="00EC45B6">
        <w:rPr>
          <w:sz w:val="32"/>
          <w:szCs w:val="32"/>
        </w:rPr>
        <w:br/>
      </w:r>
    </w:p>
    <w:p w:rsidR="00EC45B6" w:rsidRPr="005240E2" w:rsidRDefault="00EC45B6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  <w:r w:rsidRPr="005240E2">
        <w:rPr>
          <w:b/>
          <w:i/>
          <w:color w:val="FF0000"/>
          <w:sz w:val="32"/>
          <w:szCs w:val="32"/>
        </w:rPr>
        <w:t>Правила гигиены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Как бы банально ни звучал этот совет, мытье рук с мылом действительно решает проблему многих заболеваний. Для профилактики ОРВИ у детей мыть руки нужно после улицы, санузла, каждый раз перед едой.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>Если ребенок или кто-то из членов семьи уже болеет, для него нужно выделить отдельную посуду и полотенца, чтобы не передавать вирус всем. А защитить других членов семьи от заражения, можно также с помощью эфирных масел, которые помогут обеззаразить воздух в квартире.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Правила поведения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Дети массово заражают друг другу часто от незнания. Они чихают и кашляют друг на друга, не стараясь прикрыть лицо рукой. Объясните, почему нужно соблюдать это правило – это не только не вежливо, но и опасно для других людей. Если кто-то уже болеет и чихает, лучше не подходить к нему слишком близко, чтобы не заразиться.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>Выделите ребенку пачку одноразовых платков, чтобы он мог часто их менять. Также стоит отучить ребенка трогать лицо грязными руками.</w:t>
      </w:r>
    </w:p>
    <w:p w:rsidR="005240E2" w:rsidRDefault="005240E2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</w:p>
    <w:p w:rsidR="005240E2" w:rsidRDefault="005240E2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</w:p>
    <w:p w:rsidR="00EC45B6" w:rsidRPr="005240E2" w:rsidRDefault="00EC45B6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  <w:r w:rsidRPr="005240E2">
        <w:rPr>
          <w:b/>
          <w:i/>
          <w:color w:val="FF0000"/>
          <w:sz w:val="32"/>
          <w:szCs w:val="32"/>
        </w:rPr>
        <w:lastRenderedPageBreak/>
        <w:t>Оставьте ребенка дома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Если ребенок заболел, стоит оставить его дома, даже если симптомы пока несильные. Возможно, у него крепкий иммунитет, и он легко переносит вирус. Но, придя в коллектив, заразит более слабых детей, которые «слягут» на пару недель.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>Если в саду или школе началась сезонная эпидемия ОРВИ, то при возможности тоже нужно побыть дома. Так риск заражения ниже, да и эпидемия закончится быстрее.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  <w:bookmarkStart w:id="1" w:name="sovety"/>
      <w:bookmarkEnd w:id="1"/>
      <w:r w:rsidRPr="00EC45B6">
        <w:rPr>
          <w:b/>
          <w:i/>
          <w:color w:val="FF0000"/>
          <w:sz w:val="32"/>
          <w:szCs w:val="32"/>
        </w:rPr>
        <w:t>Советы врачей по профилактике ОРВИ у детей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Самое важное – не допустить распространение инфекции. Как бы ни был закален ребенок, если все вокруг будут болеть – его иммунитет рано или поздно тоже не выдержит.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>Поэтому при первых признаках ОРВИ изолируйте ребенка дома, не приводите его в коллектив. Вызовите врача, чтобы исключить более серьезные заболевания и избежать осложнений. Простое ОРВИ может привести и к поражению легких, если его неправильно лечить.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 xml:space="preserve"> 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  <w:r w:rsidRPr="00EC45B6">
        <w:rPr>
          <w:b/>
          <w:i/>
          <w:color w:val="FF0000"/>
          <w:sz w:val="32"/>
          <w:szCs w:val="32"/>
        </w:rPr>
        <w:t>Полноценный отдых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Даже организм взрослого подтачивает постоянная активность. Если после школы ребенок идет в кружки, потом занимается уроками и поздно ложится спать, его организм не успеет восстановиться. От этого нарушается сон и снижается иммунитет.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>Ребенку необходимо оставлять время на отдых, спокойную прогулку, чтение книжек, полноценный сон (не менее 8 часов).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Спортивные занятия</w:t>
      </w: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Помимо отдыха, ребенка нужно тренировать. Это не только помогает правильно развиваться скелету и мышцам, но и делает тело более выносливым.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 xml:space="preserve">Подбирайте нагрузку в зависимости от возраста и предпочтений ребенка. Кому-то подойдет плавание, а кто-то полюбит командные игры и борьбу. Для начала можно попробовать каждое утро делать зарядку. Чтобы ребенок не упирался, подавайте ему пример, </w:t>
      </w:r>
      <w:r w:rsidRPr="00EC45B6">
        <w:rPr>
          <w:sz w:val="32"/>
          <w:szCs w:val="32"/>
        </w:rPr>
        <w:lastRenderedPageBreak/>
        <w:t>покажите, что зарядка – это не неприятная обязанность, а хорошее времяпровождение.</w:t>
      </w:r>
    </w:p>
    <w:p w:rsidR="00EC45B6" w:rsidRPr="005240E2" w:rsidRDefault="00EC45B6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  <w:r w:rsidRPr="005240E2">
        <w:rPr>
          <w:b/>
          <w:i/>
          <w:color w:val="FF0000"/>
          <w:sz w:val="32"/>
          <w:szCs w:val="32"/>
        </w:rPr>
        <w:t>Проветривание и уборка</w:t>
      </w:r>
    </w:p>
    <w:p w:rsid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>Вирусы не слишком устойчивы в окружающей среде, но несколько часов они представляют опасность. Поэтому комнаты нужно регулярно проветривать и делать влажную уборку. Можно использовать дезинфицирующие средства, добавляя их в воду для мытья.</w:t>
      </w:r>
    </w:p>
    <w:p w:rsidR="005240E2" w:rsidRPr="00EC45B6" w:rsidRDefault="005240E2" w:rsidP="00EC45B6">
      <w:pPr>
        <w:shd w:val="clear" w:color="auto" w:fill="FFFFFF"/>
        <w:spacing w:after="0" w:line="331" w:lineRule="atLeast"/>
        <w:rPr>
          <w:sz w:val="32"/>
          <w:szCs w:val="32"/>
        </w:rPr>
      </w:pPr>
    </w:p>
    <w:p w:rsidR="00EC45B6" w:rsidRDefault="00EC45B6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  <w:r w:rsidRPr="005240E2">
        <w:rPr>
          <w:b/>
          <w:i/>
          <w:color w:val="FF0000"/>
          <w:sz w:val="32"/>
          <w:szCs w:val="32"/>
        </w:rPr>
        <w:t>Натуральные помощники в борьбе с вирусами</w:t>
      </w:r>
    </w:p>
    <w:p w:rsidR="005240E2" w:rsidRPr="005240E2" w:rsidRDefault="005240E2" w:rsidP="00EC45B6">
      <w:pPr>
        <w:shd w:val="clear" w:color="auto" w:fill="FFFFFF"/>
        <w:spacing w:after="0" w:line="331" w:lineRule="atLeast"/>
        <w:rPr>
          <w:b/>
          <w:i/>
          <w:color w:val="FF0000"/>
          <w:sz w:val="32"/>
          <w:szCs w:val="32"/>
        </w:rPr>
      </w:pPr>
    </w:p>
    <w:p w:rsidR="00EC45B6" w:rsidRPr="00EC45B6" w:rsidRDefault="00EC45B6" w:rsidP="00EC45B6">
      <w:pPr>
        <w:shd w:val="clear" w:color="auto" w:fill="FFFFFF"/>
        <w:spacing w:after="0" w:line="331" w:lineRule="atLeast"/>
        <w:rPr>
          <w:sz w:val="32"/>
          <w:szCs w:val="32"/>
        </w:rPr>
      </w:pPr>
      <w:r w:rsidRPr="00EC45B6">
        <w:rPr>
          <w:sz w:val="32"/>
          <w:szCs w:val="32"/>
        </w:rPr>
        <w:t xml:space="preserve">Эфирные масла – отличные защитники от вирусов. Существуют композиции масел, разработанные специально для борьбы с респираторными вирусами – они обладают противовирусными и антибактериальными свойствами. Испаряясь, они обеззараживают воздух, снижая риск проникновения вирусов в организм. Кроме того, исследования показали, что некоторые смеси эфирных масел оказывают благотворное влияние на слизистую носа, повышая местный иммунитет. </w:t>
      </w:r>
      <w:r w:rsidR="005240E2" w:rsidRPr="00EC45B6">
        <w:rPr>
          <w:sz w:val="32"/>
          <w:szCs w:val="32"/>
        </w:rPr>
        <w:t>А</w:t>
      </w:r>
      <w:r w:rsidR="005240E2">
        <w:rPr>
          <w:sz w:val="32"/>
          <w:szCs w:val="32"/>
        </w:rPr>
        <w:t>,</w:t>
      </w:r>
      <w:r w:rsidR="005240E2" w:rsidRPr="00EC45B6">
        <w:rPr>
          <w:sz w:val="32"/>
          <w:szCs w:val="32"/>
        </w:rPr>
        <w:t xml:space="preserve"> как известно, вирусы проникают в организм именно через слизистые. </w:t>
      </w:r>
      <w:r w:rsidRPr="00EC45B6">
        <w:rPr>
          <w:sz w:val="32"/>
          <w:szCs w:val="32"/>
        </w:rPr>
        <w:t>Поэтому применение эфирных масел позволит усилить иммунную «оборону» в сезон простуд.</w:t>
      </w:r>
      <w:r w:rsidRPr="00EC45B6">
        <w:rPr>
          <w:sz w:val="32"/>
          <w:szCs w:val="32"/>
        </w:rPr>
        <w:br/>
      </w:r>
      <w:r w:rsidRPr="00EC45B6">
        <w:rPr>
          <w:sz w:val="32"/>
          <w:szCs w:val="32"/>
        </w:rPr>
        <w:br/>
        <w:t>Однако не все эфирные масла одинаково полезны, особенно когда речь о детях. Отдавайте предпочтение аптечным средствам, обязательно обращая внимание на состав. Только чистые натуральные эфирные масла оказывают профилактическое и терапевтическое действие. Помните, что производство эфирных масел – трудоемкий, а значит и дорогостоящий процесс. Поэтому смесь эфирных масел непонятного происхождения за 100 руб. вряд ли поможет в противостоянии вирусам.</w:t>
      </w:r>
    </w:p>
    <w:p w:rsidR="005240E2" w:rsidRDefault="005240E2" w:rsidP="005240E2">
      <w:pPr>
        <w:jc w:val="center"/>
        <w:rPr>
          <w:b/>
          <w:bCs/>
          <w:color w:val="FF0000"/>
          <w:sz w:val="48"/>
          <w:szCs w:val="48"/>
        </w:rPr>
      </w:pPr>
    </w:p>
    <w:p w:rsidR="00EC45B6" w:rsidRPr="005240E2" w:rsidRDefault="005240E2" w:rsidP="005240E2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2" w:name="_GoBack"/>
      <w:bookmarkEnd w:id="2"/>
      <w:r w:rsidRPr="005240E2">
        <w:rPr>
          <w:b/>
          <w:bCs/>
          <w:color w:val="FF0000"/>
          <w:sz w:val="44"/>
          <w:szCs w:val="44"/>
        </w:rPr>
        <w:t>Здоровья</w:t>
      </w:r>
      <w:r w:rsidRPr="005240E2">
        <w:rPr>
          <w:b/>
          <w:bCs/>
          <w:color w:val="000000"/>
          <w:sz w:val="44"/>
          <w:szCs w:val="44"/>
        </w:rPr>
        <w:t xml:space="preserve"> </w:t>
      </w:r>
      <w:r w:rsidRPr="005240E2">
        <w:rPr>
          <w:b/>
          <w:bCs/>
          <w:color w:val="FFC000"/>
          <w:sz w:val="44"/>
          <w:szCs w:val="44"/>
        </w:rPr>
        <w:t>Вам,</w:t>
      </w:r>
      <w:r w:rsidRPr="005240E2">
        <w:rPr>
          <w:b/>
          <w:bCs/>
          <w:color w:val="000000"/>
          <w:sz w:val="44"/>
          <w:szCs w:val="44"/>
        </w:rPr>
        <w:t xml:space="preserve"> </w:t>
      </w:r>
      <w:r w:rsidRPr="005240E2">
        <w:rPr>
          <w:b/>
          <w:bCs/>
          <w:color w:val="FFFF00"/>
          <w:sz w:val="44"/>
          <w:szCs w:val="44"/>
        </w:rPr>
        <w:t>удачи</w:t>
      </w:r>
      <w:r w:rsidRPr="005240E2">
        <w:rPr>
          <w:b/>
          <w:bCs/>
          <w:color w:val="000000"/>
          <w:sz w:val="44"/>
          <w:szCs w:val="44"/>
        </w:rPr>
        <w:t xml:space="preserve"> </w:t>
      </w:r>
      <w:r w:rsidRPr="005240E2">
        <w:rPr>
          <w:b/>
          <w:bCs/>
          <w:color w:val="00B050"/>
          <w:sz w:val="44"/>
          <w:szCs w:val="44"/>
        </w:rPr>
        <w:t xml:space="preserve">в делах, </w:t>
      </w:r>
      <w:r w:rsidRPr="005240E2">
        <w:rPr>
          <w:b/>
          <w:bCs/>
          <w:color w:val="00B050"/>
          <w:sz w:val="44"/>
          <w:szCs w:val="44"/>
        </w:rPr>
        <w:t xml:space="preserve">                         </w:t>
      </w:r>
      <w:r w:rsidRPr="005240E2">
        <w:rPr>
          <w:b/>
          <w:bCs/>
          <w:color w:val="00B0F0"/>
          <w:sz w:val="44"/>
          <w:szCs w:val="44"/>
        </w:rPr>
        <w:t xml:space="preserve">любви </w:t>
      </w:r>
      <w:r w:rsidRPr="005240E2">
        <w:rPr>
          <w:b/>
          <w:bCs/>
          <w:color w:val="0070C0"/>
          <w:sz w:val="44"/>
          <w:szCs w:val="44"/>
        </w:rPr>
        <w:t>близких,</w:t>
      </w:r>
      <w:r w:rsidRPr="005240E2">
        <w:rPr>
          <w:rFonts w:ascii="Times New Roman" w:hAnsi="Times New Roman" w:cs="Times New Roman"/>
          <w:sz w:val="44"/>
          <w:szCs w:val="44"/>
        </w:rPr>
        <w:t xml:space="preserve"> </w:t>
      </w:r>
      <w:r w:rsidRPr="005240E2">
        <w:rPr>
          <w:rFonts w:ascii="Times New Roman" w:hAnsi="Times New Roman" w:cs="Times New Roman"/>
          <w:b/>
          <w:bCs/>
          <w:color w:val="7030A0"/>
          <w:sz w:val="44"/>
          <w:szCs w:val="44"/>
        </w:rPr>
        <w:t>надежных</w:t>
      </w:r>
      <w:r w:rsidRPr="005240E2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5240E2">
        <w:rPr>
          <w:rFonts w:ascii="Times New Roman" w:hAnsi="Times New Roman" w:cs="Times New Roman"/>
          <w:b/>
          <w:bCs/>
          <w:color w:val="FF0000"/>
          <w:sz w:val="44"/>
          <w:szCs w:val="44"/>
        </w:rPr>
        <w:t>друзей!</w:t>
      </w:r>
    </w:p>
    <w:sectPr w:rsidR="00EC45B6" w:rsidRPr="0052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FE8021E2"/>
    <w:lvl w:ilvl="0" w:tplc="529A6BEA">
      <w:start w:val="1"/>
      <w:numFmt w:val="bullet"/>
      <w:lvlText w:val="в"/>
      <w:lvlJc w:val="left"/>
      <w:pPr>
        <w:ind w:left="0" w:firstLine="0"/>
      </w:pPr>
    </w:lvl>
    <w:lvl w:ilvl="1" w:tplc="8C18DE8C">
      <w:start w:val="1"/>
      <w:numFmt w:val="bullet"/>
      <w:lvlText w:val="У"/>
      <w:lvlJc w:val="left"/>
      <w:pPr>
        <w:ind w:left="0" w:firstLine="0"/>
      </w:pPr>
    </w:lvl>
    <w:lvl w:ilvl="2" w:tplc="2800D8EE">
      <w:numFmt w:val="decimal"/>
      <w:lvlText w:val=""/>
      <w:lvlJc w:val="left"/>
      <w:pPr>
        <w:ind w:left="0" w:firstLine="0"/>
      </w:pPr>
    </w:lvl>
    <w:lvl w:ilvl="3" w:tplc="DF96273E">
      <w:numFmt w:val="decimal"/>
      <w:lvlText w:val=""/>
      <w:lvlJc w:val="left"/>
      <w:pPr>
        <w:ind w:left="0" w:firstLine="0"/>
      </w:pPr>
    </w:lvl>
    <w:lvl w:ilvl="4" w:tplc="BF8E1AB2">
      <w:numFmt w:val="decimal"/>
      <w:lvlText w:val=""/>
      <w:lvlJc w:val="left"/>
      <w:pPr>
        <w:ind w:left="0" w:firstLine="0"/>
      </w:pPr>
    </w:lvl>
    <w:lvl w:ilvl="5" w:tplc="6B4E22B0">
      <w:numFmt w:val="decimal"/>
      <w:lvlText w:val=""/>
      <w:lvlJc w:val="left"/>
      <w:pPr>
        <w:ind w:left="0" w:firstLine="0"/>
      </w:pPr>
    </w:lvl>
    <w:lvl w:ilvl="6" w:tplc="2B022FBA">
      <w:numFmt w:val="decimal"/>
      <w:lvlText w:val=""/>
      <w:lvlJc w:val="left"/>
      <w:pPr>
        <w:ind w:left="0" w:firstLine="0"/>
      </w:pPr>
    </w:lvl>
    <w:lvl w:ilvl="7" w:tplc="746EFB7E">
      <w:numFmt w:val="decimal"/>
      <w:lvlText w:val=""/>
      <w:lvlJc w:val="left"/>
      <w:pPr>
        <w:ind w:left="0" w:firstLine="0"/>
      </w:pPr>
    </w:lvl>
    <w:lvl w:ilvl="8" w:tplc="96FA9990">
      <w:numFmt w:val="decimal"/>
      <w:lvlText w:val=""/>
      <w:lvlJc w:val="left"/>
      <w:pPr>
        <w:ind w:left="0" w:firstLine="0"/>
      </w:pPr>
    </w:lvl>
  </w:abstractNum>
  <w:abstractNum w:abstractNumId="1">
    <w:nsid w:val="000012DB"/>
    <w:multiLevelType w:val="hybridMultilevel"/>
    <w:tmpl w:val="9938936A"/>
    <w:lvl w:ilvl="0" w:tplc="EB0010B0">
      <w:start w:val="1"/>
      <w:numFmt w:val="bullet"/>
      <w:lvlText w:val="в"/>
      <w:lvlJc w:val="left"/>
    </w:lvl>
    <w:lvl w:ilvl="1" w:tplc="738C3484">
      <w:start w:val="1"/>
      <w:numFmt w:val="bullet"/>
      <w:lvlText w:val="В"/>
      <w:lvlJc w:val="left"/>
    </w:lvl>
    <w:lvl w:ilvl="2" w:tplc="08C6FDF8">
      <w:start w:val="1"/>
      <w:numFmt w:val="decimal"/>
      <w:lvlText w:val="%3."/>
      <w:lvlJc w:val="left"/>
    </w:lvl>
    <w:lvl w:ilvl="3" w:tplc="C8AAB42E">
      <w:start w:val="3"/>
      <w:numFmt w:val="decimal"/>
      <w:lvlText w:val="%4."/>
      <w:lvlJc w:val="left"/>
    </w:lvl>
    <w:lvl w:ilvl="4" w:tplc="DA9E5F38">
      <w:start w:val="2"/>
      <w:numFmt w:val="decimal"/>
      <w:lvlText w:val="%5."/>
      <w:lvlJc w:val="left"/>
    </w:lvl>
    <w:lvl w:ilvl="5" w:tplc="6324CFD0">
      <w:start w:val="3"/>
      <w:numFmt w:val="decimal"/>
      <w:lvlText w:val="%6."/>
      <w:lvlJc w:val="left"/>
    </w:lvl>
    <w:lvl w:ilvl="6" w:tplc="FDECDC2E">
      <w:numFmt w:val="decimal"/>
      <w:lvlText w:val=""/>
      <w:lvlJc w:val="left"/>
    </w:lvl>
    <w:lvl w:ilvl="7" w:tplc="841805D2">
      <w:numFmt w:val="decimal"/>
      <w:lvlText w:val=""/>
      <w:lvlJc w:val="left"/>
    </w:lvl>
    <w:lvl w:ilvl="8" w:tplc="82D81390">
      <w:numFmt w:val="decimal"/>
      <w:lvlText w:val=""/>
      <w:lvlJc w:val="left"/>
    </w:lvl>
  </w:abstractNum>
  <w:abstractNum w:abstractNumId="2">
    <w:nsid w:val="00002EA6"/>
    <w:multiLevelType w:val="hybridMultilevel"/>
    <w:tmpl w:val="90049012"/>
    <w:lvl w:ilvl="0" w:tplc="9A0418D6">
      <w:start w:val="1"/>
      <w:numFmt w:val="bullet"/>
      <w:lvlText w:val="в"/>
      <w:lvlJc w:val="left"/>
    </w:lvl>
    <w:lvl w:ilvl="1" w:tplc="4A2A7FD6">
      <w:start w:val="1"/>
      <w:numFmt w:val="bullet"/>
      <w:lvlText w:val="В"/>
      <w:lvlJc w:val="left"/>
    </w:lvl>
    <w:lvl w:ilvl="2" w:tplc="DA5CBF8A">
      <w:numFmt w:val="decimal"/>
      <w:lvlText w:val=""/>
      <w:lvlJc w:val="left"/>
    </w:lvl>
    <w:lvl w:ilvl="3" w:tplc="A23681C2">
      <w:numFmt w:val="decimal"/>
      <w:lvlText w:val=""/>
      <w:lvlJc w:val="left"/>
    </w:lvl>
    <w:lvl w:ilvl="4" w:tplc="5548466C">
      <w:numFmt w:val="decimal"/>
      <w:lvlText w:val=""/>
      <w:lvlJc w:val="left"/>
    </w:lvl>
    <w:lvl w:ilvl="5" w:tplc="F2C2AEAA">
      <w:numFmt w:val="decimal"/>
      <w:lvlText w:val=""/>
      <w:lvlJc w:val="left"/>
    </w:lvl>
    <w:lvl w:ilvl="6" w:tplc="62002D0C">
      <w:numFmt w:val="decimal"/>
      <w:lvlText w:val=""/>
      <w:lvlJc w:val="left"/>
    </w:lvl>
    <w:lvl w:ilvl="7" w:tplc="A4D4D5C6">
      <w:numFmt w:val="decimal"/>
      <w:lvlText w:val=""/>
      <w:lvlJc w:val="left"/>
    </w:lvl>
    <w:lvl w:ilvl="8" w:tplc="B25E493A">
      <w:numFmt w:val="decimal"/>
      <w:lvlText w:val=""/>
      <w:lvlJc w:val="left"/>
    </w:lvl>
  </w:abstractNum>
  <w:abstractNum w:abstractNumId="3">
    <w:nsid w:val="0000440D"/>
    <w:multiLevelType w:val="hybridMultilevel"/>
    <w:tmpl w:val="790E6AD0"/>
    <w:lvl w:ilvl="0" w:tplc="4870457A">
      <w:start w:val="1"/>
      <w:numFmt w:val="bullet"/>
      <w:lvlText w:val="в"/>
      <w:lvlJc w:val="left"/>
    </w:lvl>
    <w:lvl w:ilvl="1" w:tplc="CD7827EE">
      <w:start w:val="1"/>
      <w:numFmt w:val="decimal"/>
      <w:lvlText w:val="%2."/>
      <w:lvlJc w:val="left"/>
    </w:lvl>
    <w:lvl w:ilvl="2" w:tplc="1A3495C8">
      <w:numFmt w:val="decimal"/>
      <w:lvlText w:val=""/>
      <w:lvlJc w:val="left"/>
    </w:lvl>
    <w:lvl w:ilvl="3" w:tplc="B4A23638">
      <w:numFmt w:val="decimal"/>
      <w:lvlText w:val=""/>
      <w:lvlJc w:val="left"/>
    </w:lvl>
    <w:lvl w:ilvl="4" w:tplc="569C11DE">
      <w:numFmt w:val="decimal"/>
      <w:lvlText w:val=""/>
      <w:lvlJc w:val="left"/>
    </w:lvl>
    <w:lvl w:ilvl="5" w:tplc="DB305A10">
      <w:numFmt w:val="decimal"/>
      <w:lvlText w:val=""/>
      <w:lvlJc w:val="left"/>
    </w:lvl>
    <w:lvl w:ilvl="6" w:tplc="8160B92A">
      <w:numFmt w:val="decimal"/>
      <w:lvlText w:val=""/>
      <w:lvlJc w:val="left"/>
    </w:lvl>
    <w:lvl w:ilvl="7" w:tplc="00CCC87C">
      <w:numFmt w:val="decimal"/>
      <w:lvlText w:val=""/>
      <w:lvlJc w:val="left"/>
    </w:lvl>
    <w:lvl w:ilvl="8" w:tplc="C57A93D4">
      <w:numFmt w:val="decimal"/>
      <w:lvlText w:val=""/>
      <w:lvlJc w:val="left"/>
    </w:lvl>
  </w:abstractNum>
  <w:abstractNum w:abstractNumId="4">
    <w:nsid w:val="0000491C"/>
    <w:multiLevelType w:val="hybridMultilevel"/>
    <w:tmpl w:val="941EE7CE"/>
    <w:lvl w:ilvl="0" w:tplc="4CAA964A">
      <w:start w:val="1"/>
      <w:numFmt w:val="bullet"/>
      <w:lvlText w:val="в"/>
      <w:lvlJc w:val="left"/>
    </w:lvl>
    <w:lvl w:ilvl="1" w:tplc="130064DC">
      <w:start w:val="9"/>
      <w:numFmt w:val="decimal"/>
      <w:lvlText w:val="%2."/>
      <w:lvlJc w:val="left"/>
    </w:lvl>
    <w:lvl w:ilvl="2" w:tplc="C6F89E5A">
      <w:numFmt w:val="decimal"/>
      <w:lvlText w:val=""/>
      <w:lvlJc w:val="left"/>
    </w:lvl>
    <w:lvl w:ilvl="3" w:tplc="54547BB4">
      <w:numFmt w:val="decimal"/>
      <w:lvlText w:val=""/>
      <w:lvlJc w:val="left"/>
    </w:lvl>
    <w:lvl w:ilvl="4" w:tplc="39583DF8">
      <w:numFmt w:val="decimal"/>
      <w:lvlText w:val=""/>
      <w:lvlJc w:val="left"/>
    </w:lvl>
    <w:lvl w:ilvl="5" w:tplc="B778FD4C">
      <w:numFmt w:val="decimal"/>
      <w:lvlText w:val=""/>
      <w:lvlJc w:val="left"/>
    </w:lvl>
    <w:lvl w:ilvl="6" w:tplc="10F85BD8">
      <w:numFmt w:val="decimal"/>
      <w:lvlText w:val=""/>
      <w:lvlJc w:val="left"/>
    </w:lvl>
    <w:lvl w:ilvl="7" w:tplc="E5544A28">
      <w:numFmt w:val="decimal"/>
      <w:lvlText w:val=""/>
      <w:lvlJc w:val="left"/>
    </w:lvl>
    <w:lvl w:ilvl="8" w:tplc="550AB420">
      <w:numFmt w:val="decimal"/>
      <w:lvlText w:val=""/>
      <w:lvlJc w:val="left"/>
    </w:lvl>
  </w:abstractNum>
  <w:abstractNum w:abstractNumId="5">
    <w:nsid w:val="003B72CA"/>
    <w:multiLevelType w:val="multilevel"/>
    <w:tmpl w:val="EA3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2612AD"/>
    <w:multiLevelType w:val="multilevel"/>
    <w:tmpl w:val="636E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C67B17"/>
    <w:multiLevelType w:val="multilevel"/>
    <w:tmpl w:val="D55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612F45"/>
    <w:multiLevelType w:val="multilevel"/>
    <w:tmpl w:val="346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C76AEF"/>
    <w:multiLevelType w:val="multilevel"/>
    <w:tmpl w:val="3BD81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DA5043"/>
    <w:multiLevelType w:val="multilevel"/>
    <w:tmpl w:val="9ED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B38E9"/>
    <w:multiLevelType w:val="multilevel"/>
    <w:tmpl w:val="048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06AB0"/>
    <w:multiLevelType w:val="hybridMultilevel"/>
    <w:tmpl w:val="8606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645E3"/>
    <w:multiLevelType w:val="multilevel"/>
    <w:tmpl w:val="A774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70B2E"/>
    <w:multiLevelType w:val="multilevel"/>
    <w:tmpl w:val="044E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07ED9"/>
    <w:multiLevelType w:val="hybridMultilevel"/>
    <w:tmpl w:val="0F243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5FB2F28"/>
    <w:multiLevelType w:val="multilevel"/>
    <w:tmpl w:val="A45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165D1"/>
    <w:multiLevelType w:val="multilevel"/>
    <w:tmpl w:val="932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36CAC"/>
    <w:multiLevelType w:val="multilevel"/>
    <w:tmpl w:val="80C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D13D17"/>
    <w:multiLevelType w:val="multilevel"/>
    <w:tmpl w:val="9DEC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B161A"/>
    <w:multiLevelType w:val="multilevel"/>
    <w:tmpl w:val="353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E44D31"/>
    <w:multiLevelType w:val="multilevel"/>
    <w:tmpl w:val="51A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1612F9"/>
    <w:multiLevelType w:val="multilevel"/>
    <w:tmpl w:val="38B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BE780F"/>
    <w:multiLevelType w:val="multilevel"/>
    <w:tmpl w:val="568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35010D"/>
    <w:multiLevelType w:val="multilevel"/>
    <w:tmpl w:val="1E9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D86DDB"/>
    <w:multiLevelType w:val="multilevel"/>
    <w:tmpl w:val="97D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24380D"/>
    <w:multiLevelType w:val="multilevel"/>
    <w:tmpl w:val="0F2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E6D6B"/>
    <w:multiLevelType w:val="multilevel"/>
    <w:tmpl w:val="E5C6962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2C744A"/>
    <w:multiLevelType w:val="multilevel"/>
    <w:tmpl w:val="25A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B6BD8"/>
    <w:multiLevelType w:val="multilevel"/>
    <w:tmpl w:val="019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18"/>
  </w:num>
  <w:num w:numId="5">
    <w:abstractNumId w:val="5"/>
  </w:num>
  <w:num w:numId="6">
    <w:abstractNumId w:val="22"/>
  </w:num>
  <w:num w:numId="7">
    <w:abstractNumId w:val="11"/>
  </w:num>
  <w:num w:numId="8">
    <w:abstractNumId w:val="10"/>
  </w:num>
  <w:num w:numId="9">
    <w:abstractNumId w:val="29"/>
  </w:num>
  <w:num w:numId="10">
    <w:abstractNumId w:val="15"/>
  </w:num>
  <w:num w:numId="11">
    <w:abstractNumId w:val="27"/>
  </w:num>
  <w:num w:numId="12">
    <w:abstractNumId w:val="28"/>
  </w:num>
  <w:num w:numId="13">
    <w:abstractNumId w:val="24"/>
  </w:num>
  <w:num w:numId="14">
    <w:abstractNumId w:val="16"/>
  </w:num>
  <w:num w:numId="15">
    <w:abstractNumId w:val="26"/>
  </w:num>
  <w:num w:numId="16">
    <w:abstractNumId w:val="23"/>
  </w:num>
  <w:num w:numId="17">
    <w:abstractNumId w:val="20"/>
  </w:num>
  <w:num w:numId="18">
    <w:abstractNumId w:val="25"/>
  </w:num>
  <w:num w:numId="19">
    <w:abstractNumId w:val="21"/>
  </w:num>
  <w:num w:numId="20">
    <w:abstractNumId w:val="7"/>
  </w:num>
  <w:num w:numId="21">
    <w:abstractNumId w:val="17"/>
  </w:num>
  <w:num w:numId="22">
    <w:abstractNumId w:val="12"/>
  </w:num>
  <w:num w:numId="23">
    <w:abstractNumId w:val="8"/>
  </w:num>
  <w:num w:numId="24">
    <w:abstractNumId w:val="6"/>
  </w:num>
  <w:num w:numId="25">
    <w:abstractNumId w:val="0"/>
  </w:num>
  <w:num w:numId="26">
    <w:abstractNumId w:val="2"/>
  </w:num>
  <w:num w:numId="27">
    <w:abstractNumId w:val="1"/>
  </w:num>
  <w:num w:numId="28">
    <w:abstractNumId w:val="3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C5"/>
    <w:rsid w:val="00011280"/>
    <w:rsid w:val="00050BA3"/>
    <w:rsid w:val="0007085F"/>
    <w:rsid w:val="000D5C97"/>
    <w:rsid w:val="001228E4"/>
    <w:rsid w:val="00132D9D"/>
    <w:rsid w:val="001606DF"/>
    <w:rsid w:val="001F029A"/>
    <w:rsid w:val="003140D3"/>
    <w:rsid w:val="0034219C"/>
    <w:rsid w:val="00350FA5"/>
    <w:rsid w:val="00387ED5"/>
    <w:rsid w:val="003E478A"/>
    <w:rsid w:val="00434C99"/>
    <w:rsid w:val="00444DF4"/>
    <w:rsid w:val="00473140"/>
    <w:rsid w:val="00473B60"/>
    <w:rsid w:val="004D4F07"/>
    <w:rsid w:val="004F2269"/>
    <w:rsid w:val="005240E2"/>
    <w:rsid w:val="00551874"/>
    <w:rsid w:val="0057090B"/>
    <w:rsid w:val="0059013D"/>
    <w:rsid w:val="00595991"/>
    <w:rsid w:val="005C7A8E"/>
    <w:rsid w:val="005D0D48"/>
    <w:rsid w:val="005D774C"/>
    <w:rsid w:val="006004E8"/>
    <w:rsid w:val="00630839"/>
    <w:rsid w:val="0067751E"/>
    <w:rsid w:val="0067754A"/>
    <w:rsid w:val="00697B56"/>
    <w:rsid w:val="006B0E12"/>
    <w:rsid w:val="00714A08"/>
    <w:rsid w:val="007F534A"/>
    <w:rsid w:val="00840ACF"/>
    <w:rsid w:val="008547CC"/>
    <w:rsid w:val="00863F85"/>
    <w:rsid w:val="00865816"/>
    <w:rsid w:val="00870772"/>
    <w:rsid w:val="00880E10"/>
    <w:rsid w:val="009379D7"/>
    <w:rsid w:val="00960A92"/>
    <w:rsid w:val="009A7566"/>
    <w:rsid w:val="009B06C5"/>
    <w:rsid w:val="00A15DC3"/>
    <w:rsid w:val="00A85109"/>
    <w:rsid w:val="00AA103B"/>
    <w:rsid w:val="00AA366A"/>
    <w:rsid w:val="00B37F7A"/>
    <w:rsid w:val="00B6344B"/>
    <w:rsid w:val="00BA61FF"/>
    <w:rsid w:val="00BB5333"/>
    <w:rsid w:val="00BD2360"/>
    <w:rsid w:val="00BE4A36"/>
    <w:rsid w:val="00BF22CC"/>
    <w:rsid w:val="00C472F2"/>
    <w:rsid w:val="00CC33C8"/>
    <w:rsid w:val="00D07080"/>
    <w:rsid w:val="00D11594"/>
    <w:rsid w:val="00D12AC4"/>
    <w:rsid w:val="00DF57AB"/>
    <w:rsid w:val="00E43587"/>
    <w:rsid w:val="00E916B9"/>
    <w:rsid w:val="00EC45B6"/>
    <w:rsid w:val="00ED2B55"/>
    <w:rsid w:val="00ED5EAF"/>
    <w:rsid w:val="00F0428D"/>
    <w:rsid w:val="00F072E3"/>
    <w:rsid w:val="00F86836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paragraph" w:customStyle="1" w:styleId="note">
    <w:name w:val="note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y">
    <w:name w:val="notey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1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1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a">
    <w:name w:val="za"/>
    <w:basedOn w:val="a0"/>
    <w:rsid w:val="0034219C"/>
  </w:style>
  <w:style w:type="paragraph" w:styleId="aa">
    <w:name w:val="No Spacing"/>
    <w:uiPriority w:val="1"/>
    <w:qFormat/>
    <w:rsid w:val="00050BA3"/>
    <w:pPr>
      <w:spacing w:after="0" w:line="240" w:lineRule="auto"/>
    </w:pPr>
  </w:style>
  <w:style w:type="paragraph" w:customStyle="1" w:styleId="sfst">
    <w:name w:val="sfst"/>
    <w:basedOn w:val="a"/>
    <w:rsid w:val="0067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45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paragraph" w:customStyle="1" w:styleId="note">
    <w:name w:val="note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y">
    <w:name w:val="notey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1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1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a">
    <w:name w:val="za"/>
    <w:basedOn w:val="a0"/>
    <w:rsid w:val="0034219C"/>
  </w:style>
  <w:style w:type="paragraph" w:styleId="aa">
    <w:name w:val="No Spacing"/>
    <w:uiPriority w:val="1"/>
    <w:qFormat/>
    <w:rsid w:val="00050BA3"/>
    <w:pPr>
      <w:spacing w:after="0" w:line="240" w:lineRule="auto"/>
    </w:pPr>
  </w:style>
  <w:style w:type="paragraph" w:customStyle="1" w:styleId="sfst">
    <w:name w:val="sfst"/>
    <w:basedOn w:val="a"/>
    <w:rsid w:val="0067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45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31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695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98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8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6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35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0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20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3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1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83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2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05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89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7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8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9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23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11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77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6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97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01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4D4D4"/>
                        <w:left w:val="single" w:sz="2" w:space="0" w:color="D4D4D4"/>
                        <w:bottom w:val="single" w:sz="6" w:space="0" w:color="D4D4D4"/>
                        <w:right w:val="single" w:sz="2" w:space="0" w:color="D4D4D4"/>
                      </w:divBdr>
                      <w:divsChild>
                        <w:div w:id="4999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8276">
                              <w:blockQuote w:val="1"/>
                              <w:marLeft w:val="41"/>
                              <w:marRight w:val="150"/>
                              <w:marTop w:val="124"/>
                              <w:marBottom w:val="41"/>
                              <w:divBdr>
                                <w:top w:val="none" w:sz="0" w:space="0" w:color="auto"/>
                                <w:left w:val="single" w:sz="18" w:space="8" w:color="52836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7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3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15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82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1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7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0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90850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6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2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98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26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2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44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2018-09-25T17:56:00Z</dcterms:created>
  <dcterms:modified xsi:type="dcterms:W3CDTF">2020-10-09T13:55:00Z</dcterms:modified>
</cp:coreProperties>
</file>